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4"/>
          <w:szCs w:val="24"/>
        </w:rPr>
      </w:pPr>
      <w:r>
        <w:rPr>
          <w:rFonts w:cs="Calibri" w:ascii="Times New Roman" w:hAnsi="Times New Roman" w:cstheme="minorHAnsi"/>
          <w:b/>
          <w:sz w:val="24"/>
          <w:szCs w:val="24"/>
        </w:rPr>
        <w:t>Szkoła Podstawowa im. Mikołaja  Kopernika</w:t>
      </w:r>
    </w:p>
    <w:p>
      <w:pPr>
        <w:pStyle w:val="Normal"/>
        <w:jc w:val="center"/>
        <w:rPr>
          <w:rFonts w:ascii="Times New Roman" w:hAnsi="Times New Roman"/>
          <w:sz w:val="24"/>
          <w:szCs w:val="24"/>
        </w:rPr>
      </w:pPr>
      <w:r>
        <w:rPr>
          <w:rFonts w:cs="Calibri" w:ascii="Times New Roman" w:hAnsi="Times New Roman" w:cstheme="minorHAnsi"/>
          <w:b/>
          <w:sz w:val="24"/>
          <w:szCs w:val="24"/>
        </w:rPr>
        <w:t xml:space="preserve">w </w:t>
      </w:r>
      <w:r>
        <w:rPr>
          <w:rFonts w:eastAsia="Calibri" w:cs="Calibri" w:ascii="Times New Roman" w:hAnsi="Times New Roman" w:cstheme="minorHAnsi"/>
          <w:b/>
          <w:color w:val="auto"/>
          <w:kern w:val="0"/>
          <w:sz w:val="24"/>
          <w:szCs w:val="24"/>
          <w:lang w:val="pl-PL" w:eastAsia="en-US" w:bidi="ar-SA"/>
        </w:rPr>
        <w:t>Grabiu</w:t>
      </w:r>
    </w:p>
    <w:p>
      <w:pPr>
        <w:pStyle w:val="Normal"/>
        <w:jc w:val="center"/>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jc w:val="center"/>
        <w:rPr>
          <w:rFonts w:ascii="Times New Roman" w:hAnsi="Times New Roman"/>
          <w:sz w:val="24"/>
          <w:szCs w:val="24"/>
        </w:rPr>
      </w:pPr>
      <w:r>
        <w:rPr>
          <w:rFonts w:cs="Calibri" w:ascii="Times New Roman" w:hAnsi="Times New Roman" w:cstheme="minorHAnsi"/>
          <w:b/>
          <w:sz w:val="24"/>
          <w:szCs w:val="24"/>
        </w:rPr>
        <w:t xml:space="preserve">Procedury bezpieczeństwa na terenie Szkoły Podstawowej w </w:t>
      </w:r>
      <w:r>
        <w:rPr>
          <w:rFonts w:eastAsia="Calibri" w:cs="Calibri" w:ascii="Times New Roman" w:hAnsi="Times New Roman" w:cstheme="minorHAnsi"/>
          <w:b/>
          <w:color w:val="auto"/>
          <w:kern w:val="0"/>
          <w:sz w:val="24"/>
          <w:szCs w:val="24"/>
          <w:lang w:val="pl-PL" w:eastAsia="en-US" w:bidi="ar-SA"/>
        </w:rPr>
        <w:t>Grabiu</w:t>
      </w:r>
    </w:p>
    <w:p>
      <w:pPr>
        <w:pStyle w:val="Normal"/>
        <w:jc w:val="center"/>
        <w:rPr>
          <w:rFonts w:ascii="Times New Roman" w:hAnsi="Times New Roman"/>
          <w:sz w:val="24"/>
          <w:szCs w:val="24"/>
        </w:rPr>
      </w:pPr>
      <w:r>
        <w:rPr>
          <w:rFonts w:cs="Calibri" w:ascii="Times New Roman" w:hAnsi="Times New Roman" w:cstheme="minorHAnsi"/>
          <w:b/>
          <w:sz w:val="24"/>
          <w:szCs w:val="24"/>
        </w:rPr>
        <w:t xml:space="preserve"> </w:t>
      </w:r>
      <w:r>
        <w:rPr>
          <w:rFonts w:cs="Calibri" w:ascii="Times New Roman" w:hAnsi="Times New Roman" w:cstheme="minorHAnsi"/>
          <w:b/>
          <w:sz w:val="24"/>
          <w:szCs w:val="24"/>
        </w:rPr>
        <w:t>w okresie pandemii Covid -19</w:t>
      </w:r>
    </w:p>
    <w:p>
      <w:pPr>
        <w:pStyle w:val="Normal"/>
        <w:jc w:val="center"/>
        <w:rPr>
          <w:rFonts w:ascii="Times New Roman" w:hAnsi="Times New Roman" w:cs="Calibri" w:cstheme="minorHAnsi"/>
          <w:b/>
          <w:b/>
          <w:sz w:val="24"/>
          <w:szCs w:val="24"/>
        </w:rPr>
      </w:pPr>
      <w:r>
        <w:rPr>
          <w:rFonts w:cs="Calibri" w:cstheme="minorHAnsi" w:ascii="Times New Roman" w:hAnsi="Times New Roman"/>
          <w:b/>
          <w:sz w:val="24"/>
          <w:szCs w:val="24"/>
        </w:rPr>
      </w:r>
    </w:p>
    <w:p>
      <w:pPr>
        <w:pStyle w:val="Normal"/>
        <w:jc w:val="center"/>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cs="Calibri" w:cstheme="minorHAnsi"/>
          <w:sz w:val="28"/>
          <w:szCs w:val="28"/>
          <w:u w:val="single"/>
        </w:rPr>
      </w:pPr>
      <w:r>
        <w:rPr>
          <w:rFonts w:cs="Calibri" w:ascii="Times New Roman" w:hAnsi="Times New Roman" w:cstheme="minorHAnsi"/>
          <w:sz w:val="24"/>
          <w:szCs w:val="24"/>
          <w:u w:val="single"/>
        </w:rPr>
        <w:t>Podstawa prawna:</w:t>
      </w:r>
    </w:p>
    <w:p>
      <w:pPr>
        <w:pStyle w:val="ListParagraph"/>
        <w:numPr>
          <w:ilvl w:val="0"/>
          <w:numId w:val="1"/>
        </w:numPr>
        <w:jc w:val="both"/>
        <w:rPr/>
      </w:pPr>
      <w:r>
        <w:rPr>
          <w:rFonts w:cs="Calibri" w:ascii="Times New Roman" w:hAnsi="Times New Roman" w:cstheme="minorHAnsi"/>
          <w:sz w:val="24"/>
          <w:szCs w:val="24"/>
        </w:rPr>
        <w:t xml:space="preserve">Wytyczne z GIS, MEN,MZ </w:t>
      </w:r>
      <w:r>
        <w:rPr>
          <w:rFonts w:cs="Calibri" w:ascii="Times New Roman" w:hAnsi="Times New Roman" w:cstheme="minorHAnsi"/>
          <w:b w:val="false"/>
          <w:bCs w:val="false"/>
          <w:i w:val="false"/>
          <w:caps w:val="false"/>
          <w:smallCaps w:val="false"/>
          <w:color w:val="1B1B1B"/>
          <w:spacing w:val="0"/>
          <w:sz w:val="24"/>
          <w:szCs w:val="24"/>
        </w:rPr>
        <w:t>dla szkół podstawowych i ponadpodstawowych obowiązujące od 1 września 2021 r.</w:t>
      </w:r>
    </w:p>
    <w:p>
      <w:pPr>
        <w:pStyle w:val="ListParagraph"/>
        <w:numPr>
          <w:ilvl w:val="0"/>
          <w:numId w:val="1"/>
        </w:numPr>
        <w:jc w:val="both"/>
        <w:rPr>
          <w:rFonts w:cs="Calibri" w:cstheme="minorHAnsi"/>
          <w:sz w:val="28"/>
          <w:szCs w:val="28"/>
        </w:rPr>
      </w:pPr>
      <w:r>
        <w:rPr>
          <w:rFonts w:cs="Calibri" w:ascii="Times New Roman" w:hAnsi="Times New Roman" w:cstheme="minorHAnsi"/>
          <w:sz w:val="24"/>
          <w:szCs w:val="24"/>
        </w:rPr>
        <w:t>Rozporządzeni e Ministra Edukacji Narodowej z dnia 20 marca 2020 r. w sprawie szczególnych rozwiązań w okresie czasowego ograniczenia funkcjonowania jednostek systemu oświaty w związku z zapobieganiem, przeciwdziałaniem i zwalczaniem COVID-19 ( Dz.U. 2020 POZ. 493)</w:t>
      </w:r>
    </w:p>
    <w:p>
      <w:pPr>
        <w:pStyle w:val="ListParagraph"/>
        <w:numPr>
          <w:ilvl w:val="0"/>
          <w:numId w:val="1"/>
        </w:numPr>
        <w:jc w:val="both"/>
        <w:rPr/>
      </w:pPr>
      <w:r>
        <w:rPr>
          <w:rFonts w:cs="Calibri" w:ascii="Times New Roman" w:hAnsi="Times New Roman" w:cstheme="minorHAnsi"/>
          <w:sz w:val="24"/>
          <w:szCs w:val="24"/>
        </w:rPr>
        <w:t xml:space="preserve">Rozporządzenie ministra Edukacji Narodowej i Sportu z dnia 31 grudnia 2002 roku </w:t>
        <w:br/>
        <w:t xml:space="preserve">w sprawie bezpieczeństwa i higieny w publicznych i niepublicznych szkołach </w:t>
        <w:br/>
        <w:t xml:space="preserve">i placówkach ( Dz.U. z 2003 r. Nr.6, poz.69 z późn. zm.) </w:t>
      </w:r>
    </w:p>
    <w:p>
      <w:pPr>
        <w:pStyle w:val="ListParagraph"/>
        <w:numPr>
          <w:ilvl w:val="0"/>
          <w:numId w:val="1"/>
        </w:numPr>
        <w:jc w:val="both"/>
        <w:rPr>
          <w:rFonts w:cs="Calibri" w:cstheme="minorHAnsi"/>
          <w:sz w:val="28"/>
          <w:szCs w:val="28"/>
        </w:rPr>
      </w:pPr>
      <w:r>
        <w:rPr>
          <w:rFonts w:cs="Calibri" w:ascii="Times New Roman" w:hAnsi="Times New Roman" w:cstheme="minorHAnsi"/>
          <w:sz w:val="24"/>
          <w:szCs w:val="24"/>
        </w:rPr>
        <w:t>Rozporządzenie Ministra Pracy i Polityki Socjalnej z dnia 26 września 1997 r. w sprawie ogólnych przepisów bhp ( Dz.U. 2003 nr 1650 z późn. zm. )</w:t>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cs="Calibri" w:cstheme="minorHAnsi"/>
          <w:sz w:val="28"/>
          <w:szCs w:val="28"/>
          <w:u w:val="single"/>
        </w:rPr>
      </w:pPr>
      <w:r>
        <w:rPr>
          <w:rFonts w:cs="Calibri" w:ascii="Times New Roman" w:hAnsi="Times New Roman" w:cstheme="minorHAnsi"/>
          <w:sz w:val="24"/>
          <w:szCs w:val="24"/>
          <w:u w:val="single"/>
        </w:rPr>
        <w:t>Podstawowym celem wdrażanych procedur jest:</w:t>
      </w:r>
    </w:p>
    <w:p>
      <w:pPr>
        <w:pStyle w:val="ListParagraph"/>
        <w:numPr>
          <w:ilvl w:val="0"/>
          <w:numId w:val="2"/>
        </w:numPr>
        <w:rPr>
          <w:rFonts w:cs="Calibri" w:cstheme="minorHAnsi"/>
          <w:sz w:val="28"/>
          <w:szCs w:val="28"/>
        </w:rPr>
      </w:pPr>
      <w:r>
        <w:rPr>
          <w:rFonts w:cs="Calibri" w:ascii="Times New Roman" w:hAnsi="Times New Roman" w:cstheme="minorHAnsi"/>
          <w:sz w:val="24"/>
          <w:szCs w:val="24"/>
        </w:rPr>
        <w:t>Zapewnienie bezpieczeństwa pracownikom oraz uczniom pozostającym pod opieką szkoły;</w:t>
      </w:r>
    </w:p>
    <w:p>
      <w:pPr>
        <w:pStyle w:val="ListParagraph"/>
        <w:numPr>
          <w:ilvl w:val="0"/>
          <w:numId w:val="2"/>
        </w:numPr>
        <w:rPr>
          <w:rFonts w:cs="Calibri" w:cstheme="minorHAnsi"/>
          <w:sz w:val="28"/>
          <w:szCs w:val="28"/>
        </w:rPr>
      </w:pPr>
      <w:r>
        <w:rPr>
          <w:rFonts w:cs="Calibri" w:ascii="Times New Roman" w:hAnsi="Times New Roman" w:cstheme="minorHAnsi"/>
          <w:sz w:val="24"/>
          <w:szCs w:val="24"/>
        </w:rPr>
        <w:t>Uniknięcie zakażenia przez osoby z zewnątrz;</w:t>
      </w:r>
    </w:p>
    <w:p>
      <w:pPr>
        <w:pStyle w:val="ListParagraph"/>
        <w:numPr>
          <w:ilvl w:val="0"/>
          <w:numId w:val="2"/>
        </w:numPr>
        <w:rPr>
          <w:rFonts w:cs="Calibri" w:cstheme="minorHAnsi"/>
          <w:sz w:val="28"/>
          <w:szCs w:val="28"/>
        </w:rPr>
      </w:pPr>
      <w:r>
        <w:rPr>
          <w:rFonts w:cs="Calibri" w:ascii="Times New Roman" w:hAnsi="Times New Roman" w:cstheme="minorHAnsi"/>
          <w:sz w:val="24"/>
          <w:szCs w:val="24"/>
        </w:rPr>
        <w:t>Zmniejszenie liczby kontaktów na terenie szkoły , celem umożliwienia identyfikacji pracowników, którzy będą podlegać kwarantannie w przypadku potwierdzonego zakażenia.</w:t>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pPr>
      <w:r>
        <w:rPr>
          <w:rFonts w:cs="Calibri" w:ascii="Times New Roman" w:hAnsi="Times New Roman" w:cstheme="minorHAnsi"/>
          <w:sz w:val="24"/>
          <w:szCs w:val="24"/>
          <w:u w:val="single"/>
        </w:rPr>
        <w:t xml:space="preserve">W związku z powyższym przez okres obowiązywania na terenie Polski stanu epidemii </w:t>
      </w:r>
      <w:r>
        <w:rPr>
          <w:rFonts w:cs="Calibri" w:ascii="Times New Roman" w:hAnsi="Times New Roman" w:cstheme="minorHAnsi"/>
          <w:sz w:val="24"/>
          <w:szCs w:val="24"/>
          <w:u w:val="single"/>
        </w:rPr>
        <w:t>D</w:t>
      </w:r>
      <w:r>
        <w:rPr>
          <w:rFonts w:cs="Calibri" w:ascii="Times New Roman" w:hAnsi="Times New Roman" w:cstheme="minorHAnsi"/>
          <w:sz w:val="24"/>
          <w:szCs w:val="24"/>
          <w:u w:val="single"/>
        </w:rPr>
        <w:t xml:space="preserve">yrektor Szkoły Podstawowej im. </w:t>
      </w:r>
      <w:r>
        <w:rPr>
          <w:rFonts w:eastAsia="Calibri" w:cs="Calibri" w:ascii="Times New Roman" w:hAnsi="Times New Roman" w:cstheme="minorHAnsi"/>
          <w:color w:val="auto"/>
          <w:kern w:val="0"/>
          <w:sz w:val="24"/>
          <w:szCs w:val="24"/>
          <w:u w:val="single"/>
          <w:lang w:val="pl-PL" w:eastAsia="en-US" w:bidi="ar-SA"/>
        </w:rPr>
        <w:t>Mikołaja Kopernika w Grabiu</w:t>
      </w:r>
      <w:r>
        <w:rPr>
          <w:rFonts w:cs="Calibri" w:ascii="Times New Roman" w:hAnsi="Times New Roman" w:cstheme="minorHAnsi"/>
          <w:sz w:val="24"/>
          <w:szCs w:val="24"/>
          <w:u w:val="single"/>
        </w:rPr>
        <w:t xml:space="preserve"> obliguje do stosowania  poniższych procedur wszystkich pracowników, uczniów i osób przebywających na terenie szkoły:</w:t>
      </w:r>
    </w:p>
    <w:p>
      <w:pPr>
        <w:pStyle w:val="Normal"/>
        <w:rPr>
          <w:rFonts w:ascii="Times New Roman" w:hAnsi="Times New Roman" w:cs="Calibri" w:cstheme="minorHAnsi"/>
          <w:sz w:val="24"/>
          <w:szCs w:val="24"/>
          <w:u w:val="single"/>
        </w:rPr>
      </w:pPr>
      <w:r>
        <w:rPr>
          <w:rFonts w:cs="Calibri" w:cstheme="minorHAnsi" w:ascii="Times New Roman" w:hAnsi="Times New Roman"/>
          <w:sz w:val="24"/>
          <w:szCs w:val="24"/>
          <w:u w:val="single"/>
        </w:rPr>
      </w:r>
    </w:p>
    <w:p>
      <w:pPr>
        <w:pStyle w:val="Normal"/>
        <w:spacing w:before="0" w:after="0"/>
        <w:rPr>
          <w:rFonts w:cs="Calibri" w:cstheme="minorHAnsi"/>
          <w:b/>
          <w:b/>
          <w:sz w:val="28"/>
          <w:szCs w:val="28"/>
        </w:rPr>
      </w:pPr>
      <w:r>
        <w:rPr>
          <w:rFonts w:cs="Calibri" w:ascii="Times New Roman" w:hAnsi="Times New Roman" w:cstheme="minorHAnsi"/>
          <w:b/>
          <w:sz w:val="24"/>
          <w:szCs w:val="24"/>
        </w:rPr>
        <w:t xml:space="preserve">Ogólne zasady dla szkoły: </w:t>
      </w:r>
    </w:p>
    <w:tbl>
      <w:tblPr>
        <w:tblStyle w:val="Tabela-Siatka"/>
        <w:tblW w:w="9204" w:type="dxa"/>
        <w:jc w:val="left"/>
        <w:tblInd w:w="0" w:type="dxa"/>
        <w:tblCellMar>
          <w:top w:w="0" w:type="dxa"/>
          <w:left w:w="108" w:type="dxa"/>
          <w:bottom w:w="0" w:type="dxa"/>
          <w:right w:w="108" w:type="dxa"/>
        </w:tblCellMar>
        <w:tblLook w:firstRow="1" w:noVBand="1" w:lastRow="0" w:firstColumn="1" w:lastColumn="0" w:noHBand="0" w:val="04a0"/>
      </w:tblPr>
      <w:tblGrid>
        <w:gridCol w:w="2119"/>
        <w:gridCol w:w="7084"/>
      </w:tblGrid>
      <w:tr>
        <w:trPr/>
        <w:tc>
          <w:tcPr>
            <w:tcW w:w="2119" w:type="dxa"/>
            <w:tcBorders>
              <w:top w:val="nil"/>
              <w:left w:val="nil"/>
              <w:bottom w:val="nil"/>
              <w:right w:val="nil"/>
            </w:tcBorders>
            <w:shd w:fill="auto" w:val="clear"/>
          </w:tcPr>
          <w:p>
            <w:pPr>
              <w:pStyle w:val="Normal"/>
              <w:spacing w:lineRule="auto" w:line="240" w:before="240" w:after="160"/>
              <w:rPr>
                <w:rFonts w:cs="Calibri" w:cstheme="minorHAnsi"/>
                <w:b/>
                <w:b/>
                <w:color w:val="4DAE46"/>
                <w:sz w:val="28"/>
                <w:szCs w:val="28"/>
              </w:rPr>
            </w:pPr>
            <w:r>
              <w:rPr>
                <w:rFonts w:cs="Calibri" w:ascii="Times New Roman" w:hAnsi="Times New Roman" w:cstheme="minorHAnsi"/>
                <w:b/>
                <w:color w:val="4DAE46"/>
                <w:sz w:val="24"/>
                <w:szCs w:val="24"/>
              </w:rPr>
              <w:t xml:space="preserve">+ </w:t>
            </w:r>
            <w:r>
              <w:rPr>
                <w:rFonts w:cs="Calibri" w:ascii="Times New Roman" w:hAnsi="Times New Roman" w:cstheme="minorHAnsi"/>
                <w:b/>
                <w:i/>
                <w:color w:val="4DAE46"/>
                <w:sz w:val="24"/>
                <w:szCs w:val="24"/>
              </w:rPr>
              <w:t>Szczepienie</w:t>
            </w:r>
          </w:p>
        </w:tc>
        <w:tc>
          <w:tcPr>
            <w:tcW w:w="7084" w:type="dxa"/>
            <w:tcBorders>
              <w:top w:val="nil"/>
              <w:left w:val="nil"/>
              <w:bottom w:val="nil"/>
              <w:right w:val="nil"/>
            </w:tcBorders>
            <w:shd w:fill="auto" w:val="clear"/>
          </w:tcPr>
          <w:p>
            <w:pPr>
              <w:pStyle w:val="Punkty"/>
              <w:numPr>
                <w:ilvl w:val="0"/>
                <w:numId w:val="3"/>
              </w:numPr>
              <w:spacing w:lineRule="auto" w:line="240" w:before="240" w:after="0"/>
              <w:jc w:val="both"/>
              <w:rPr>
                <w:rFonts w:ascii="Calibri" w:hAnsi="Calibri" w:cs="Calibri" w:asciiTheme="minorHAnsi" w:cstheme="minorHAnsi" w:hAnsiTheme="minorHAnsi"/>
                <w:b/>
                <w:b/>
                <w:i/>
                <w:i/>
                <w:color w:val="538135" w:themeColor="accent6" w:themeShade="bf"/>
                <w:sz w:val="28"/>
                <w:szCs w:val="28"/>
              </w:rPr>
            </w:pPr>
            <w:r>
              <w:rPr>
                <w:rFonts w:eastAsia="Calibri" w:cs="Calibri" w:ascii="Times New Roman" w:hAnsi="Times New Roman" w:cstheme="minorHAnsi" w:eastAsiaTheme="minorHAnsi"/>
                <w:b/>
                <w:i/>
                <w:color w:val="4DAE46"/>
                <w:sz w:val="24"/>
                <w:szCs w:val="24"/>
                <w:lang w:eastAsia="en-US"/>
              </w:rPr>
              <w:t xml:space="preserve">rekomendowane dla pracowników szkół oraz uczniów </w:t>
              <w:br/>
              <w:t>w określonych grupach wiekowych.</w:t>
            </w:r>
            <w:r>
              <w:rPr>
                <w:rFonts w:cs="Calibri" w:ascii="Times New Roman" w:hAnsi="Times New Roman" w:cstheme="minorHAnsi"/>
                <w:b/>
                <w:i/>
                <w:color w:val="538135" w:themeColor="accent6" w:themeShade="bf"/>
                <w:sz w:val="24"/>
                <w:szCs w:val="24"/>
              </w:rPr>
              <w:t xml:space="preserve"> </w:t>
            </w:r>
          </w:p>
        </w:tc>
      </w:tr>
      <w:tr>
        <w:trPr/>
        <w:tc>
          <w:tcPr>
            <w:tcW w:w="2119" w:type="dxa"/>
            <w:tcBorders>
              <w:top w:val="nil"/>
              <w:left w:val="nil"/>
              <w:bottom w:val="nil"/>
              <w:right w:val="nil"/>
            </w:tcBorders>
            <w:shd w:fill="auto" w:val="clear"/>
          </w:tcPr>
          <w:p>
            <w:pPr>
              <w:pStyle w:val="Normal"/>
              <w:spacing w:lineRule="auto" w:line="240" w:before="240" w:after="160"/>
              <w:rPr>
                <w:rFonts w:cs="Calibri" w:cstheme="minorHAnsi"/>
                <w:b/>
                <w:b/>
                <w:i/>
                <w:i/>
                <w:sz w:val="28"/>
                <w:szCs w:val="28"/>
              </w:rPr>
            </w:pPr>
            <w:r>
              <w:rPr>
                <w:rFonts w:cs="Calibri" w:ascii="Times New Roman" w:hAnsi="Times New Roman" w:cstheme="minorHAnsi"/>
                <w:b/>
                <w:i/>
                <w:color w:val="4DAE46"/>
                <w:sz w:val="24"/>
                <w:szCs w:val="24"/>
              </w:rPr>
              <w:t>D</w:t>
            </w:r>
            <w:r>
              <w:rPr>
                <w:rFonts w:cs="Calibri" w:ascii="Times New Roman" w:hAnsi="Times New Roman" w:cstheme="minorHAnsi"/>
                <w:b/>
                <w:i/>
                <w:sz w:val="24"/>
                <w:szCs w:val="24"/>
              </w:rPr>
              <w:t>ezynfekcja</w:t>
            </w:r>
          </w:p>
        </w:tc>
        <w:tc>
          <w:tcPr>
            <w:tcW w:w="7084" w:type="dxa"/>
            <w:tcBorders>
              <w:top w:val="nil"/>
              <w:left w:val="nil"/>
              <w:bottom w:val="nil"/>
              <w:right w:val="nil"/>
            </w:tcBorders>
            <w:shd w:fill="auto" w:val="clear"/>
          </w:tcPr>
          <w:p>
            <w:pPr>
              <w:pStyle w:val="Punkty"/>
              <w:numPr>
                <w:ilvl w:val="0"/>
                <w:numId w:val="3"/>
              </w:numPr>
              <w:spacing w:lineRule="auto" w:line="240" w:before="240" w:after="0"/>
              <w:jc w:val="both"/>
              <w:rPr>
                <w:rFonts w:ascii="Calibri" w:hAnsi="Calibri" w:eastAsia="Calibri" w:cs="Calibri" w:asciiTheme="minorHAnsi" w:cstheme="minorHAnsi" w:eastAsiaTheme="minorHAnsi" w:hAnsiTheme="minorHAnsi"/>
                <w:b/>
                <w:b/>
                <w:i/>
                <w:i/>
                <w:sz w:val="28"/>
                <w:szCs w:val="28"/>
                <w:lang w:eastAsia="en-US"/>
              </w:rPr>
            </w:pPr>
            <w:r>
              <w:rPr>
                <w:rFonts w:eastAsia="Calibri" w:cs="Calibri" w:ascii="Times New Roman" w:hAnsi="Times New Roman" w:cstheme="minorHAnsi" w:eastAsiaTheme="minorHAnsi"/>
                <w:b/>
                <w:i/>
                <w:sz w:val="24"/>
                <w:szCs w:val="24"/>
                <w:lang w:eastAsia="en-US"/>
              </w:rPr>
              <w:t>przed i po zajęciach mycie powierzchni detergentem lub dezynfekcja środkiem dezynfekującym.</w:t>
            </w:r>
          </w:p>
        </w:tc>
      </w:tr>
      <w:tr>
        <w:trPr/>
        <w:tc>
          <w:tcPr>
            <w:tcW w:w="2119" w:type="dxa"/>
            <w:tcBorders>
              <w:top w:val="nil"/>
              <w:left w:val="nil"/>
              <w:bottom w:val="nil"/>
              <w:right w:val="nil"/>
            </w:tcBorders>
            <w:shd w:fill="auto" w:val="clear"/>
          </w:tcPr>
          <w:p>
            <w:pPr>
              <w:pStyle w:val="Normal"/>
              <w:spacing w:lineRule="auto" w:line="240" w:before="240" w:after="160"/>
              <w:rPr>
                <w:rFonts w:cs="Calibri" w:cstheme="minorHAnsi"/>
                <w:b/>
                <w:b/>
                <w:i/>
                <w:i/>
                <w:sz w:val="28"/>
                <w:szCs w:val="28"/>
              </w:rPr>
            </w:pPr>
            <w:r>
              <w:rPr>
                <w:rFonts w:cs="Calibri" w:ascii="Times New Roman" w:hAnsi="Times New Roman" w:cstheme="minorHAnsi"/>
                <w:b/>
                <w:i/>
                <w:color w:val="4DAE46"/>
                <w:sz w:val="24"/>
                <w:szCs w:val="24"/>
              </w:rPr>
              <w:t>D</w:t>
            </w:r>
            <w:r>
              <w:rPr>
                <w:rFonts w:cs="Calibri" w:ascii="Times New Roman" w:hAnsi="Times New Roman" w:cstheme="minorHAnsi"/>
                <w:b/>
                <w:i/>
                <w:sz w:val="24"/>
                <w:szCs w:val="24"/>
              </w:rPr>
              <w:t>ystans</w:t>
            </w:r>
          </w:p>
        </w:tc>
        <w:tc>
          <w:tcPr>
            <w:tcW w:w="7084" w:type="dxa"/>
            <w:tcBorders>
              <w:top w:val="nil"/>
              <w:left w:val="nil"/>
              <w:bottom w:val="nil"/>
              <w:right w:val="nil"/>
            </w:tcBorders>
            <w:shd w:fill="auto" w:val="clear"/>
          </w:tcPr>
          <w:p>
            <w:pPr>
              <w:pStyle w:val="ListParagraph"/>
              <w:numPr>
                <w:ilvl w:val="0"/>
                <w:numId w:val="3"/>
              </w:numPr>
              <w:spacing w:lineRule="auto" w:line="240" w:before="240" w:after="160"/>
              <w:contextualSpacing/>
              <w:jc w:val="both"/>
              <w:rPr>
                <w:rFonts w:cs="Calibri" w:cstheme="minorHAnsi"/>
                <w:b/>
                <w:b/>
                <w:i/>
                <w:i/>
                <w:sz w:val="28"/>
                <w:szCs w:val="28"/>
              </w:rPr>
            </w:pPr>
            <w:r>
              <w:rPr>
                <w:rFonts w:cs="Calibri" w:ascii="Times New Roman" w:hAnsi="Times New Roman" w:cstheme="minorHAnsi"/>
                <w:b/>
                <w:i/>
                <w:sz w:val="24"/>
                <w:szCs w:val="24"/>
              </w:rPr>
              <w:t>minimalna odległość pomiędzy osobami: 1,5 m.</w:t>
            </w:r>
          </w:p>
        </w:tc>
      </w:tr>
      <w:tr>
        <w:trPr/>
        <w:tc>
          <w:tcPr>
            <w:tcW w:w="2119" w:type="dxa"/>
            <w:tcBorders>
              <w:top w:val="nil"/>
              <w:left w:val="nil"/>
              <w:bottom w:val="nil"/>
              <w:right w:val="nil"/>
            </w:tcBorders>
            <w:shd w:fill="auto" w:val="clear"/>
          </w:tcPr>
          <w:p>
            <w:pPr>
              <w:pStyle w:val="Normal"/>
              <w:spacing w:lineRule="auto" w:line="240" w:before="240" w:after="160"/>
              <w:rPr>
                <w:rFonts w:cs="Calibri" w:cstheme="minorHAnsi"/>
                <w:b/>
                <w:b/>
                <w:i/>
                <w:i/>
                <w:sz w:val="28"/>
                <w:szCs w:val="28"/>
              </w:rPr>
            </w:pPr>
            <w:r>
              <w:rPr>
                <w:rFonts w:cs="Calibri" w:ascii="Times New Roman" w:hAnsi="Times New Roman" w:cstheme="minorHAnsi"/>
                <w:b/>
                <w:i/>
                <w:color w:val="4DAE46"/>
                <w:sz w:val="24"/>
                <w:szCs w:val="24"/>
              </w:rPr>
              <w:t>H</w:t>
            </w:r>
            <w:r>
              <w:rPr>
                <w:rFonts w:cs="Calibri" w:ascii="Times New Roman" w:hAnsi="Times New Roman" w:cstheme="minorHAnsi"/>
                <w:b/>
                <w:i/>
                <w:sz w:val="24"/>
                <w:szCs w:val="24"/>
              </w:rPr>
              <w:t>igiena</w:t>
            </w:r>
          </w:p>
        </w:tc>
        <w:tc>
          <w:tcPr>
            <w:tcW w:w="7084" w:type="dxa"/>
            <w:tcBorders>
              <w:top w:val="nil"/>
              <w:left w:val="nil"/>
              <w:bottom w:val="nil"/>
              <w:right w:val="nil"/>
            </w:tcBorders>
            <w:shd w:fill="auto" w:val="clear"/>
          </w:tcPr>
          <w:p>
            <w:pPr>
              <w:pStyle w:val="Punkty"/>
              <w:numPr>
                <w:ilvl w:val="0"/>
                <w:numId w:val="3"/>
              </w:numPr>
              <w:spacing w:lineRule="auto" w:line="240" w:before="240" w:after="0"/>
              <w:jc w:val="both"/>
              <w:rPr>
                <w:rFonts w:ascii="Calibri" w:hAnsi="Calibri" w:eastAsia="Calibri" w:cs="Calibri" w:asciiTheme="minorHAnsi" w:cstheme="minorHAnsi" w:eastAsiaTheme="minorHAnsi" w:hAnsiTheme="minorHAnsi"/>
                <w:b/>
                <w:b/>
                <w:i/>
                <w:i/>
                <w:sz w:val="28"/>
                <w:szCs w:val="28"/>
                <w:lang w:eastAsia="en-US"/>
              </w:rPr>
            </w:pPr>
            <w:r>
              <w:rPr>
                <w:rFonts w:eastAsia="Calibri" w:cs="Calibri" w:ascii="Times New Roman" w:hAnsi="Times New Roman" w:cstheme="minorHAnsi" w:eastAsiaTheme="minorHAnsi"/>
                <w:b/>
                <w:i/>
                <w:sz w:val="24"/>
                <w:szCs w:val="24"/>
                <w:lang w:eastAsia="en-US"/>
              </w:rPr>
              <w:t>częste mycie rąk (lub dezynfekcja rąk), ochrona podczas kichania i kaszlu, unikanie dotykania oczu, nosa i ust.</w:t>
            </w:r>
          </w:p>
        </w:tc>
      </w:tr>
      <w:tr>
        <w:trPr/>
        <w:tc>
          <w:tcPr>
            <w:tcW w:w="2119" w:type="dxa"/>
            <w:tcBorders>
              <w:top w:val="nil"/>
              <w:left w:val="nil"/>
              <w:bottom w:val="nil"/>
              <w:right w:val="nil"/>
            </w:tcBorders>
            <w:shd w:fill="auto" w:val="clear"/>
          </w:tcPr>
          <w:p>
            <w:pPr>
              <w:pStyle w:val="Normal"/>
              <w:spacing w:lineRule="auto" w:line="240" w:before="240" w:after="160"/>
              <w:rPr>
                <w:rFonts w:cs="Calibri" w:cstheme="minorHAnsi"/>
                <w:b/>
                <w:b/>
                <w:i/>
                <w:i/>
                <w:sz w:val="28"/>
                <w:szCs w:val="28"/>
              </w:rPr>
            </w:pPr>
            <w:r>
              <w:rPr>
                <w:rFonts w:cs="Calibri" w:ascii="Times New Roman" w:hAnsi="Times New Roman" w:cstheme="minorHAnsi"/>
                <w:b/>
                <w:i/>
                <w:color w:val="4DAE46"/>
                <w:sz w:val="24"/>
                <w:szCs w:val="24"/>
              </w:rPr>
              <w:t>M</w:t>
            </w:r>
            <w:r>
              <w:rPr>
                <w:rFonts w:cs="Calibri" w:ascii="Times New Roman" w:hAnsi="Times New Roman" w:cstheme="minorHAnsi"/>
                <w:b/>
                <w:i/>
                <w:sz w:val="24"/>
                <w:szCs w:val="24"/>
              </w:rPr>
              <w:t>aseczka</w:t>
            </w:r>
          </w:p>
        </w:tc>
        <w:tc>
          <w:tcPr>
            <w:tcW w:w="7084" w:type="dxa"/>
            <w:tcBorders>
              <w:top w:val="nil"/>
              <w:left w:val="nil"/>
              <w:bottom w:val="nil"/>
              <w:right w:val="nil"/>
            </w:tcBorders>
            <w:shd w:fill="auto" w:val="clear"/>
          </w:tcPr>
          <w:p>
            <w:pPr>
              <w:pStyle w:val="ListParagraph"/>
              <w:numPr>
                <w:ilvl w:val="0"/>
                <w:numId w:val="3"/>
              </w:numPr>
              <w:spacing w:lineRule="auto" w:line="240" w:before="240" w:after="160"/>
              <w:contextualSpacing/>
              <w:jc w:val="both"/>
              <w:rPr>
                <w:rFonts w:cs="Calibri" w:cstheme="minorHAnsi"/>
                <w:b/>
                <w:b/>
                <w:i/>
                <w:i/>
                <w:sz w:val="28"/>
                <w:szCs w:val="28"/>
              </w:rPr>
            </w:pPr>
            <w:r>
              <w:rPr>
                <w:rFonts w:cs="Calibri" w:ascii="Times New Roman" w:hAnsi="Times New Roman" w:cstheme="minorHAnsi"/>
                <w:b/>
                <w:i/>
                <w:sz w:val="24"/>
                <w:szCs w:val="24"/>
              </w:rPr>
              <w:t xml:space="preserve">w przestrzeniach wspólnych, gdy nie można zachować dystansu. </w:t>
            </w:r>
          </w:p>
        </w:tc>
      </w:tr>
      <w:tr>
        <w:trPr/>
        <w:tc>
          <w:tcPr>
            <w:tcW w:w="2119" w:type="dxa"/>
            <w:tcBorders>
              <w:top w:val="nil"/>
              <w:left w:val="nil"/>
              <w:bottom w:val="nil"/>
              <w:right w:val="nil"/>
            </w:tcBorders>
            <w:shd w:fill="auto" w:val="clear"/>
          </w:tcPr>
          <w:p>
            <w:pPr>
              <w:pStyle w:val="Normal"/>
              <w:spacing w:lineRule="auto" w:line="240" w:before="240" w:after="160"/>
              <w:rPr>
                <w:rFonts w:cs="Calibri" w:cstheme="minorHAnsi"/>
                <w:b/>
                <w:b/>
                <w:i/>
                <w:i/>
                <w:sz w:val="28"/>
                <w:szCs w:val="28"/>
              </w:rPr>
            </w:pPr>
            <w:r>
              <w:rPr>
                <w:rFonts w:cs="Calibri" w:ascii="Times New Roman" w:hAnsi="Times New Roman" w:cstheme="minorHAnsi"/>
                <w:b/>
                <w:i/>
                <w:color w:val="4DAE46"/>
                <w:sz w:val="24"/>
                <w:szCs w:val="24"/>
              </w:rPr>
              <w:t>W</w:t>
            </w:r>
            <w:r>
              <w:rPr>
                <w:rFonts w:cs="Calibri" w:ascii="Times New Roman" w:hAnsi="Times New Roman" w:cstheme="minorHAnsi"/>
                <w:b/>
                <w:i/>
                <w:sz w:val="24"/>
                <w:szCs w:val="24"/>
              </w:rPr>
              <w:t>ietrzenie</w:t>
            </w:r>
          </w:p>
        </w:tc>
        <w:tc>
          <w:tcPr>
            <w:tcW w:w="7084" w:type="dxa"/>
            <w:tcBorders>
              <w:top w:val="nil"/>
              <w:left w:val="nil"/>
              <w:bottom w:val="nil"/>
              <w:right w:val="nil"/>
            </w:tcBorders>
            <w:shd w:fill="auto" w:val="clear"/>
          </w:tcPr>
          <w:p>
            <w:pPr>
              <w:pStyle w:val="ListParagraph"/>
              <w:numPr>
                <w:ilvl w:val="0"/>
                <w:numId w:val="3"/>
              </w:numPr>
              <w:spacing w:lineRule="auto" w:line="240" w:before="240" w:after="160"/>
              <w:contextualSpacing/>
              <w:jc w:val="both"/>
              <w:rPr>
                <w:rFonts w:cs="Calibri" w:cstheme="minorHAnsi"/>
                <w:b/>
                <w:b/>
                <w:i/>
                <w:i/>
                <w:sz w:val="28"/>
                <w:szCs w:val="28"/>
              </w:rPr>
            </w:pPr>
            <w:r>
              <w:rPr>
                <w:rFonts w:cs="Calibri" w:ascii="Times New Roman" w:hAnsi="Times New Roman" w:cstheme="minorHAnsi"/>
                <w:b/>
                <w:i/>
                <w:sz w:val="24"/>
                <w:szCs w:val="24"/>
              </w:rPr>
              <w:t xml:space="preserve">przed, po i w trakcie zajęć oraz przerw, a także w dni wolne </w:t>
              <w:br/>
              <w:t>od zajęć.</w:t>
            </w:r>
          </w:p>
        </w:tc>
      </w:tr>
    </w:tbl>
    <w:p>
      <w:pPr>
        <w:pStyle w:val="Punkty"/>
        <w:numPr>
          <w:ilvl w:val="0"/>
          <w:numId w:val="0"/>
        </w:numPr>
        <w:ind w:left="357" w:hanging="0"/>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u w:val="single"/>
        </w:rPr>
      </w:pPr>
      <w:r>
        <w:rPr>
          <w:rFonts w:cs="Calibri" w:cstheme="minorHAnsi" w:ascii="Times New Roman" w:hAnsi="Times New Roman"/>
          <w:sz w:val="24"/>
          <w:szCs w:val="24"/>
          <w:u w:val="single"/>
        </w:rPr>
      </w:r>
    </w:p>
    <w:p>
      <w:pPr>
        <w:pStyle w:val="Normal"/>
        <w:spacing w:lineRule="auto" w:line="360"/>
        <w:ind w:left="709" w:hanging="283"/>
        <w:jc w:val="both"/>
        <w:rPr>
          <w:rFonts w:cs="Calibri" w:cstheme="minorHAnsi"/>
          <w:sz w:val="28"/>
          <w:szCs w:val="28"/>
        </w:rPr>
      </w:pPr>
      <w:r>
        <w:rPr>
          <w:rFonts w:cs="Calibri" w:ascii="Times New Roman" w:hAnsi="Times New Roman" w:cstheme="minorHAnsi"/>
          <w:b/>
          <w:sz w:val="24"/>
          <w:szCs w:val="24"/>
        </w:rPr>
        <w:t>10.</w:t>
      </w:r>
      <w:r>
        <w:rPr>
          <w:rFonts w:cs="Calibri" w:ascii="Times New Roman" w:hAnsi="Times New Roman" w:cstheme="minorHAnsi"/>
          <w:sz w:val="24"/>
          <w:szCs w:val="24"/>
        </w:rPr>
        <w:t xml:space="preserve"> W sprawach niewymagających bezpośredniego kontaktu z wychowawcą, nauczycielami, pracownikami sekretariatu lub dyrekcją rodzice mogą się kontaktować  ze szkołą </w:t>
        <w:br/>
        <w:t xml:space="preserve">z wykorzystaniem technik komunikacji na odległość. </w:t>
      </w:r>
    </w:p>
    <w:tbl>
      <w:tblPr>
        <w:tblStyle w:val="Tabela-Siatka"/>
        <w:tblW w:w="9288" w:type="dxa"/>
        <w:jc w:val="left"/>
        <w:tblInd w:w="0" w:type="dxa"/>
        <w:tblCellMar>
          <w:top w:w="0" w:type="dxa"/>
          <w:left w:w="108" w:type="dxa"/>
          <w:bottom w:w="0" w:type="dxa"/>
          <w:right w:w="108" w:type="dxa"/>
        </w:tblCellMar>
        <w:tblLook w:firstRow="1" w:noVBand="1" w:lastRow="0" w:firstColumn="1" w:lastColumn="0" w:noHBand="0" w:val="04a0"/>
      </w:tblPr>
      <w:tblGrid>
        <w:gridCol w:w="3044"/>
        <w:gridCol w:w="3195"/>
        <w:gridCol w:w="3049"/>
      </w:tblGrid>
      <w:tr>
        <w:trPr/>
        <w:tc>
          <w:tcPr>
            <w:tcW w:w="3044" w:type="dxa"/>
            <w:tcBorders/>
            <w:shd w:fill="auto" w:val="clear"/>
          </w:tcPr>
          <w:p>
            <w:pPr>
              <w:pStyle w:val="Normal"/>
              <w:spacing w:lineRule="auto" w:line="360" w:before="0" w:after="0"/>
              <w:jc w:val="center"/>
              <w:rPr>
                <w:rFonts w:cs="Calibri" w:cstheme="minorHAnsi"/>
                <w:sz w:val="28"/>
                <w:szCs w:val="28"/>
              </w:rPr>
            </w:pPr>
            <w:r>
              <w:rPr>
                <w:rFonts w:cs="Calibri" w:ascii="Times New Roman" w:hAnsi="Times New Roman" w:cstheme="minorHAnsi"/>
                <w:sz w:val="24"/>
                <w:szCs w:val="24"/>
              </w:rPr>
              <w:t>funkcja</w:t>
            </w:r>
          </w:p>
        </w:tc>
        <w:tc>
          <w:tcPr>
            <w:tcW w:w="3195" w:type="dxa"/>
            <w:tcBorders/>
            <w:shd w:fill="auto" w:val="clear"/>
          </w:tcPr>
          <w:p>
            <w:pPr>
              <w:pStyle w:val="Normal"/>
              <w:spacing w:lineRule="auto" w:line="360" w:before="0" w:after="0"/>
              <w:jc w:val="center"/>
              <w:rPr>
                <w:rFonts w:cs="Calibri" w:cstheme="minorHAnsi"/>
                <w:sz w:val="28"/>
                <w:szCs w:val="28"/>
              </w:rPr>
            </w:pPr>
            <w:r>
              <w:rPr>
                <w:rFonts w:cs="Calibri" w:ascii="Times New Roman" w:hAnsi="Times New Roman" w:cstheme="minorHAnsi"/>
                <w:sz w:val="24"/>
                <w:szCs w:val="24"/>
              </w:rPr>
              <w:t>adres mailowy</w:t>
            </w:r>
          </w:p>
        </w:tc>
        <w:tc>
          <w:tcPr>
            <w:tcW w:w="3049" w:type="dxa"/>
            <w:tcBorders/>
            <w:shd w:fill="auto" w:val="clear"/>
          </w:tcPr>
          <w:p>
            <w:pPr>
              <w:pStyle w:val="Normal"/>
              <w:spacing w:lineRule="auto" w:line="360" w:before="0" w:after="0"/>
              <w:jc w:val="center"/>
              <w:rPr>
                <w:rFonts w:cs="Calibri" w:cstheme="minorHAnsi"/>
                <w:sz w:val="28"/>
                <w:szCs w:val="28"/>
              </w:rPr>
            </w:pPr>
            <w:r>
              <w:rPr>
                <w:rFonts w:cs="Calibri" w:ascii="Times New Roman" w:hAnsi="Times New Roman" w:cstheme="minorHAnsi"/>
                <w:sz w:val="24"/>
                <w:szCs w:val="24"/>
              </w:rPr>
              <w:t>Numer telefonu</w:t>
            </w:r>
          </w:p>
        </w:tc>
      </w:tr>
      <w:tr>
        <w:trPr/>
        <w:tc>
          <w:tcPr>
            <w:tcW w:w="3044" w:type="dxa"/>
            <w:tcBorders/>
            <w:shd w:fill="auto" w:val="clear"/>
          </w:tcPr>
          <w:p>
            <w:pPr>
              <w:pStyle w:val="Normal"/>
              <w:spacing w:lineRule="auto" w:line="360" w:before="0" w:after="0"/>
              <w:rPr>
                <w:rFonts w:cs="Calibri" w:cstheme="minorHAnsi"/>
                <w:sz w:val="28"/>
                <w:szCs w:val="28"/>
              </w:rPr>
            </w:pPr>
            <w:r>
              <w:rPr>
                <w:rFonts w:cs="Calibri" w:ascii="Times New Roman" w:hAnsi="Times New Roman" w:cstheme="minorHAnsi"/>
                <w:sz w:val="24"/>
                <w:szCs w:val="24"/>
              </w:rPr>
              <w:t>Sekretariat</w:t>
            </w:r>
          </w:p>
        </w:tc>
        <w:tc>
          <w:tcPr>
            <w:tcW w:w="3195" w:type="dxa"/>
            <w:tcBorders/>
            <w:shd w:fill="auto" w:val="clear"/>
          </w:tcPr>
          <w:p>
            <w:pPr>
              <w:pStyle w:val="Normal"/>
              <w:spacing w:lineRule="auto" w:line="360" w:before="0" w:after="0"/>
              <w:rPr>
                <w:rFonts w:ascii="Times New Roman" w:hAnsi="Times New Roman" w:eastAsia="Calibri" w:cs="" w:cstheme="minorBidi" w:eastAsiaTheme="minorHAnsi"/>
                <w:color w:val="auto"/>
                <w:kern w:val="0"/>
                <w:sz w:val="24"/>
                <w:szCs w:val="24"/>
                <w:lang w:val="pl-PL" w:eastAsia="en-US" w:bidi="ar-SA"/>
              </w:rPr>
            </w:pPr>
            <w:r>
              <w:rPr>
                <w:rFonts w:eastAsia="Calibri" w:cs="" w:ascii="Times New Roman" w:hAnsi="Times New Roman" w:cstheme="minorBidi" w:eastAsiaTheme="minorHAnsi"/>
                <w:color w:val="auto"/>
                <w:kern w:val="0"/>
                <w:sz w:val="24"/>
                <w:szCs w:val="24"/>
                <w:lang w:val="pl-PL" w:eastAsia="en-US" w:bidi="ar-SA"/>
              </w:rPr>
              <w:t>pspwg@wp.pl</w:t>
            </w:r>
          </w:p>
        </w:tc>
        <w:tc>
          <w:tcPr>
            <w:tcW w:w="3049" w:type="dxa"/>
            <w:tcBorders/>
            <w:shd w:fill="auto" w:val="clear"/>
          </w:tcPr>
          <w:p>
            <w:pPr>
              <w:pStyle w:val="Normal"/>
              <w:spacing w:lineRule="auto" w:line="360" w:before="0" w:after="0"/>
              <w:jc w:val="center"/>
              <w:rPr/>
            </w:pPr>
            <w:r>
              <w:rPr>
                <w:rFonts w:cs="Calibri" w:ascii="Times New Roman" w:hAnsi="Times New Roman" w:cstheme="minorHAnsi"/>
                <w:sz w:val="24"/>
                <w:szCs w:val="24"/>
              </w:rPr>
              <w:t>14 610-</w:t>
            </w:r>
            <w:r>
              <w:rPr>
                <w:rFonts w:eastAsia="Calibri" w:cs="Calibri" w:ascii="Times New Roman" w:hAnsi="Times New Roman" w:cstheme="minorHAnsi"/>
                <w:color w:val="auto"/>
                <w:kern w:val="0"/>
                <w:sz w:val="24"/>
                <w:szCs w:val="24"/>
                <w:lang w:val="pl-PL" w:eastAsia="en-US" w:bidi="ar-SA"/>
              </w:rPr>
              <w:t>12</w:t>
            </w:r>
            <w:r>
              <w:rPr>
                <w:rFonts w:cs="Calibri" w:ascii="Times New Roman" w:hAnsi="Times New Roman" w:cstheme="minorHAnsi"/>
                <w:sz w:val="24"/>
                <w:szCs w:val="24"/>
              </w:rPr>
              <w:t>-80</w:t>
            </w:r>
          </w:p>
        </w:tc>
      </w:tr>
      <w:tr>
        <w:trPr/>
        <w:tc>
          <w:tcPr>
            <w:tcW w:w="3044" w:type="dxa"/>
            <w:tcBorders/>
            <w:shd w:fill="auto" w:val="clear"/>
          </w:tcPr>
          <w:p>
            <w:pPr>
              <w:pStyle w:val="Normal"/>
              <w:spacing w:lineRule="auto" w:line="360" w:before="0" w:after="0"/>
              <w:rPr>
                <w:rFonts w:cs="Calibri" w:cstheme="minorHAnsi"/>
                <w:sz w:val="28"/>
                <w:szCs w:val="28"/>
              </w:rPr>
            </w:pPr>
            <w:r>
              <w:rPr>
                <w:rFonts w:cs="Calibri" w:ascii="Times New Roman" w:hAnsi="Times New Roman" w:cstheme="minorHAnsi"/>
                <w:sz w:val="24"/>
                <w:szCs w:val="24"/>
              </w:rPr>
              <w:t>Dyrektor</w:t>
            </w:r>
          </w:p>
        </w:tc>
        <w:tc>
          <w:tcPr>
            <w:tcW w:w="3195" w:type="dxa"/>
            <w:tcBorders/>
            <w:shd w:fill="auto" w:val="clear"/>
          </w:tcPr>
          <w:p>
            <w:pPr>
              <w:pStyle w:val="Normal"/>
              <w:spacing w:lineRule="auto" w:line="360" w:before="0" w:after="0"/>
              <w:rPr>
                <w:rFonts w:ascii="Times New Roman" w:hAnsi="Times New Roman" w:eastAsia="Calibri" w:cs="Calibri" w:cstheme="minorHAnsi"/>
                <w:color w:val="auto"/>
                <w:kern w:val="0"/>
                <w:sz w:val="24"/>
                <w:szCs w:val="24"/>
                <w:lang w:val="pl-PL" w:eastAsia="en-US" w:bidi="ar-SA"/>
              </w:rPr>
            </w:pPr>
            <w:r>
              <w:rPr>
                <w:rFonts w:eastAsia="Calibri" w:cs="Calibri" w:ascii="Times New Roman" w:hAnsi="Times New Roman" w:cstheme="minorHAnsi"/>
                <w:color w:val="auto"/>
                <w:kern w:val="0"/>
                <w:sz w:val="24"/>
                <w:szCs w:val="24"/>
                <w:lang w:val="pl-PL" w:eastAsia="en-US" w:bidi="ar-SA"/>
              </w:rPr>
              <w:t>teresak14@gmail.com</w:t>
            </w:r>
          </w:p>
        </w:tc>
        <w:tc>
          <w:tcPr>
            <w:tcW w:w="3049" w:type="dxa"/>
            <w:tcBorders/>
            <w:shd w:fill="auto" w:val="clear"/>
          </w:tcPr>
          <w:p>
            <w:pPr>
              <w:pStyle w:val="Normal"/>
              <w:spacing w:lineRule="auto" w:line="360" w:before="0" w:after="0"/>
              <w:jc w:val="center"/>
              <w:rPr>
                <w:rFonts w:ascii="Times New Roman" w:hAnsi="Times New Roman" w:cs="Calibri" w:cstheme="minorHAnsi"/>
                <w:sz w:val="24"/>
                <w:szCs w:val="24"/>
              </w:rPr>
            </w:pPr>
            <w:r>
              <w:rPr>
                <w:rFonts w:cs="Calibri" w:ascii="Times New Roman" w:hAnsi="Times New Roman" w:cstheme="minorHAnsi"/>
                <w:sz w:val="24"/>
                <w:szCs w:val="24"/>
              </w:rPr>
              <w:t>668435865</w:t>
            </w:r>
          </w:p>
        </w:tc>
      </w:tr>
      <w:tr>
        <w:trPr/>
        <w:tc>
          <w:tcPr>
            <w:tcW w:w="3044" w:type="dxa"/>
            <w:tcBorders/>
            <w:shd w:fill="auto" w:val="clear"/>
          </w:tcPr>
          <w:p>
            <w:pPr>
              <w:pStyle w:val="Normal"/>
              <w:spacing w:lineRule="auto" w:line="360" w:before="0" w:after="0"/>
              <w:rPr>
                <w:rFonts w:cs="Calibri" w:cstheme="minorHAnsi"/>
                <w:sz w:val="28"/>
                <w:szCs w:val="28"/>
              </w:rPr>
            </w:pPr>
            <w:r>
              <w:rPr>
                <w:rFonts w:cs="Calibri" w:ascii="Times New Roman" w:hAnsi="Times New Roman" w:cstheme="minorHAnsi"/>
                <w:sz w:val="24"/>
                <w:szCs w:val="24"/>
              </w:rPr>
              <w:t>Wychowawcy i nauczyciele</w:t>
            </w:r>
          </w:p>
        </w:tc>
        <w:tc>
          <w:tcPr>
            <w:tcW w:w="3195" w:type="dxa"/>
            <w:tcBorders/>
            <w:shd w:fill="auto" w:val="clear"/>
          </w:tcPr>
          <w:p>
            <w:pPr>
              <w:pStyle w:val="Normal"/>
              <w:spacing w:lineRule="auto" w:line="360" w:before="0" w:after="0"/>
              <w:rPr>
                <w:rFonts w:cs="Calibri" w:cstheme="minorHAnsi"/>
                <w:sz w:val="28"/>
                <w:szCs w:val="28"/>
              </w:rPr>
            </w:pPr>
            <w:r>
              <w:rPr>
                <w:rFonts w:cs="Calibri" w:ascii="Times New Roman" w:hAnsi="Times New Roman" w:cstheme="minorHAnsi"/>
                <w:sz w:val="24"/>
                <w:szCs w:val="24"/>
              </w:rPr>
              <w:t>……………………………</w:t>
            </w:r>
            <w:r>
              <w:rPr>
                <w:rFonts w:cs="Calibri" w:ascii="Times New Roman" w:hAnsi="Times New Roman" w:cstheme="minorHAnsi"/>
                <w:sz w:val="24"/>
                <w:szCs w:val="24"/>
              </w:rPr>
              <w:t>.</w:t>
            </w:r>
          </w:p>
        </w:tc>
        <w:tc>
          <w:tcPr>
            <w:tcW w:w="3049" w:type="dxa"/>
            <w:tcBorders/>
            <w:shd w:fill="auto" w:val="clear"/>
          </w:tcPr>
          <w:p>
            <w:pPr>
              <w:pStyle w:val="Normal"/>
              <w:spacing w:lineRule="auto" w:line="360" w:before="0" w:after="0"/>
              <w:rPr>
                <w:rFonts w:ascii="Times New Roman" w:hAnsi="Times New Roman" w:cs="Calibri" w:cstheme="minorHAnsi"/>
                <w:sz w:val="24"/>
                <w:szCs w:val="24"/>
              </w:rPr>
            </w:pPr>
            <w:r>
              <w:rPr>
                <w:rFonts w:cs="Calibri" w:cstheme="minorHAnsi" w:ascii="Times New Roman" w:hAnsi="Times New Roman"/>
                <w:sz w:val="24"/>
                <w:szCs w:val="24"/>
              </w:rPr>
            </w:r>
          </w:p>
        </w:tc>
      </w:tr>
    </w:tbl>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spacing w:lineRule="auto" w:line="360"/>
        <w:jc w:val="both"/>
        <w:rPr>
          <w:rFonts w:cs="Calibri" w:cstheme="minorHAnsi"/>
          <w:sz w:val="28"/>
          <w:szCs w:val="28"/>
        </w:rPr>
      </w:pPr>
      <w:r>
        <w:rPr>
          <w:rFonts w:cs="Calibri" w:ascii="Times New Roman" w:hAnsi="Times New Roman" w:cstheme="minorHAnsi"/>
          <w:b/>
          <w:sz w:val="24"/>
          <w:szCs w:val="24"/>
        </w:rPr>
        <w:t>11.</w:t>
      </w:r>
      <w:r>
        <w:rPr>
          <w:rFonts w:cs="Calibri" w:ascii="Times New Roman" w:hAnsi="Times New Roman" w:cstheme="minorHAnsi"/>
          <w:sz w:val="24"/>
          <w:szCs w:val="24"/>
        </w:rPr>
        <w:t xml:space="preserve"> W Szkole może być mierzona temperatura ciała za pomocą termometru bezdotykowego. Termometr jest dezynfekowany po każdej grupie uczniów.</w:t>
      </w:r>
    </w:p>
    <w:p>
      <w:pPr>
        <w:pStyle w:val="Normal"/>
        <w:spacing w:lineRule="auto" w:line="360"/>
        <w:jc w:val="both"/>
        <w:rPr/>
      </w:pPr>
      <w:r>
        <w:rPr>
          <w:rFonts w:cs="Calibri" w:ascii="Times New Roman" w:hAnsi="Times New Roman" w:cstheme="minorHAnsi"/>
          <w:b/>
          <w:sz w:val="24"/>
          <w:szCs w:val="24"/>
        </w:rPr>
        <w:t>12</w:t>
      </w:r>
      <w:r>
        <w:rPr>
          <w:rFonts w:cs="Calibri" w:ascii="Times New Roman" w:hAnsi="Times New Roman" w:cstheme="minorHAnsi"/>
          <w:sz w:val="24"/>
          <w:szCs w:val="24"/>
        </w:rPr>
        <w:t xml:space="preserve">. Jeśli nauczyciel lub inny pracownik  </w:t>
      </w:r>
      <w:r>
        <w:rPr>
          <w:rFonts w:cs="Calibri" w:ascii="Times New Roman" w:hAnsi="Times New Roman" w:cstheme="minorHAnsi"/>
          <w:sz w:val="24"/>
          <w:szCs w:val="24"/>
        </w:rPr>
        <w:t>s</w:t>
      </w:r>
      <w:r>
        <w:rPr>
          <w:rFonts w:cs="Calibri" w:ascii="Times New Roman" w:hAnsi="Times New Roman" w:cstheme="minorHAnsi"/>
          <w:sz w:val="24"/>
          <w:szCs w:val="24"/>
        </w:rPr>
        <w:t xml:space="preserve">zkoły zaobserwuje u ucznia objawy mogące wskazywać na infekcję dróg oddechowych, w tym w szczególności  gorączkę lub kaszel, zobowiązany jest przekazać informację dyrektorowi i odizolować ucznia w odrębnym pomieszczeniu lub wyznaczonym miejscu zapewniając min. 2m odległości od innych osób, </w:t>
        <w:br/>
        <w:t>i niezwłocznie powiadomić rodziców/opiekunów o konieczności</w:t>
      </w:r>
      <w:r>
        <w:rPr>
          <w:rFonts w:cs="Times New Roman" w:ascii="Times New Roman" w:hAnsi="Times New Roman"/>
          <w:sz w:val="24"/>
          <w:szCs w:val="24"/>
        </w:rPr>
        <w:t xml:space="preserve"> </w:t>
      </w:r>
      <w:r>
        <w:rPr>
          <w:rFonts w:cs="Calibri" w:ascii="Times New Roman" w:hAnsi="Times New Roman" w:cstheme="minorHAnsi"/>
          <w:sz w:val="24"/>
          <w:szCs w:val="24"/>
        </w:rPr>
        <w:t>odebrania ucznia ze szkoły (rekomendowany własny środek transportu).</w:t>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agwek1"/>
        <w:spacing w:before="120" w:after="0"/>
        <w:rPr>
          <w:rFonts w:ascii="Calibri" w:hAnsi="Calibri" w:eastAsia="Calibri" w:cs="Calibri" w:asciiTheme="minorHAnsi" w:cstheme="minorHAnsi" w:eastAsiaTheme="minorHAnsi" w:hAnsiTheme="minorHAnsi"/>
          <w:color w:val="4DAE46"/>
          <w:sz w:val="28"/>
          <w:szCs w:val="28"/>
        </w:rPr>
      </w:pPr>
      <w:r>
        <w:rPr>
          <w:rFonts w:eastAsia="Calibri" w:cs="Calibri" w:ascii="Times New Roman" w:hAnsi="Times New Roman" w:cstheme="minorHAnsi" w:eastAsiaTheme="minorHAnsi"/>
          <w:color w:val="000000"/>
          <w:sz w:val="24"/>
          <w:szCs w:val="24"/>
        </w:rPr>
        <w:t xml:space="preserve">Organizacja zajęć </w:t>
      </w:r>
    </w:p>
    <w:p>
      <w:pPr>
        <w:pStyle w:val="Punkty"/>
        <w:numPr>
          <w:ilvl w:val="0"/>
          <w:numId w:val="4"/>
        </w:numPr>
        <w:ind w:left="357" w:hanging="357"/>
        <w:jc w:val="both"/>
        <w:rPr>
          <w:rFonts w:ascii="Times New Roman" w:hAnsi="Times New Roman"/>
          <w:color w:val="000000"/>
          <w:sz w:val="24"/>
          <w:szCs w:val="24"/>
        </w:rPr>
      </w:pPr>
      <w:r>
        <w:rPr>
          <w:rFonts w:cs="Calibri" w:ascii="Times New Roman" w:hAnsi="Times New Roman" w:cstheme="minorHAnsi"/>
          <w:color w:val="000000"/>
          <w:sz w:val="24"/>
          <w:szCs w:val="24"/>
          <w:lang w:bidi="pl-PL"/>
        </w:rPr>
        <w:t>Do</w:t>
      </w:r>
      <w:r>
        <w:rPr>
          <w:rFonts w:cs="Calibri" w:ascii="Times New Roman" w:hAnsi="Times New Roman" w:cstheme="minorHAnsi"/>
          <w:color w:val="000000"/>
          <w:sz w:val="24"/>
          <w:szCs w:val="24"/>
        </w:rPr>
        <w:t xml:space="preserve"> szkoły może uczęszczać uczeń bez objawów infekcji lub choroby zakaźnej oraz gdy nie został nałożony na niego obowiązek kwarantanny lub izolacji domowej. </w:t>
      </w:r>
    </w:p>
    <w:p>
      <w:pPr>
        <w:pStyle w:val="ListParagraph"/>
        <w:numPr>
          <w:ilvl w:val="0"/>
          <w:numId w:val="4"/>
        </w:numPr>
        <w:spacing w:before="120" w:after="0"/>
        <w:ind w:left="357" w:hanging="357"/>
        <w:contextualSpacing/>
        <w:jc w:val="both"/>
        <w:rPr>
          <w:rFonts w:cs="Calibri" w:cstheme="minorHAnsi"/>
          <w:sz w:val="28"/>
          <w:szCs w:val="28"/>
        </w:rPr>
      </w:pPr>
      <w:r>
        <w:rPr>
          <w:rFonts w:eastAsia="Times New Roman" w:cs="Calibri" w:ascii="Times New Roman" w:hAnsi="Times New Roman" w:cstheme="minorHAnsi"/>
          <w:color w:val="000000"/>
          <w:sz w:val="24"/>
          <w:szCs w:val="24"/>
          <w:lang w:eastAsia="pl-PL"/>
        </w:rPr>
        <w:t xml:space="preserve">Rekomenduje się, o ile to możliwe, ograniczenie korzystania z transportu publicznego </w:t>
        <w:br/>
        <w:t xml:space="preserve">na rzecz pojazdów prywatnych, przemieszczania się pieszo oraz środkami indywidualnymi </w:t>
        <w:br/>
        <w:t>z zachowaniem zasad bezpieczeństwa (rower, hulajnoga).</w:t>
      </w:r>
    </w:p>
    <w:p>
      <w:pPr>
        <w:pStyle w:val="Punkty"/>
        <w:numPr>
          <w:ilvl w:val="0"/>
          <w:numId w:val="4"/>
        </w:numPr>
        <w:ind w:left="357" w:hanging="357"/>
        <w:jc w:val="both"/>
        <w:rPr>
          <w:rFonts w:ascii="Calibri" w:hAnsi="Calibri" w:cs="Calibri" w:asciiTheme="minorHAnsi" w:cstheme="minorHAnsi" w:hAnsiTheme="minorHAnsi"/>
          <w:sz w:val="28"/>
          <w:szCs w:val="28"/>
        </w:rPr>
      </w:pPr>
      <w:r>
        <w:rPr>
          <w:rFonts w:cs="Calibri" w:ascii="Times New Roman" w:hAnsi="Times New Roman" w:cstheme="minorHAnsi"/>
          <w:color w:val="000000"/>
          <w:sz w:val="24"/>
          <w:szCs w:val="24"/>
        </w:rPr>
        <w:t>Uczniowie mogą być przyprowadzani do szkoły i z niej odbierani przez opiekunów bez objawów infekcji lub choroby zakaźnej oraz gdy nie został nałożony na nich obowiązek kwarantanny lub izolacji domowej. W drodze do i ze szkoły opiekunowie z dziećmi oraz uczniowie przestrzegają aktualnych przepisów prawa dotyczących zachowania w przestrzeni publicznej.</w:t>
      </w:r>
    </w:p>
    <w:p>
      <w:pPr>
        <w:pStyle w:val="Punkty"/>
        <w:numPr>
          <w:ilvl w:val="0"/>
          <w:numId w:val="4"/>
        </w:numPr>
        <w:ind w:left="357" w:hanging="357"/>
        <w:jc w:val="both"/>
        <w:rPr>
          <w:rFonts w:ascii="Calibri" w:hAnsi="Calibri" w:cs="Calibri" w:asciiTheme="minorHAnsi" w:cstheme="minorHAnsi" w:hAnsiTheme="minorHAnsi"/>
          <w:sz w:val="28"/>
          <w:szCs w:val="28"/>
        </w:rPr>
      </w:pPr>
      <w:r>
        <w:rPr>
          <w:rFonts w:cs="Calibri" w:ascii="Times New Roman" w:hAnsi="Times New Roman" w:cstheme="minorHAnsi"/>
          <w:color w:val="000000"/>
          <w:sz w:val="24"/>
          <w:szCs w:val="24"/>
        </w:rPr>
        <w:t>Przy wejściu do budynku szkoły zamieszczono informację o obowiązku dezynfekowania rak oraz instrukcję użycia środka dezynfekującego. Wszyscy wchodzący do budynku szkoły są zobligowani do dezynfekcji rąk.(</w:t>
      </w:r>
      <w:bookmarkStart w:id="0" w:name="_GoBack"/>
      <w:bookmarkEnd w:id="0"/>
      <w:r>
        <w:rPr>
          <w:rFonts w:cs="Calibri" w:ascii="Times New Roman" w:hAnsi="Times New Roman" w:cstheme="minorHAnsi"/>
          <w:i/>
          <w:color w:val="000000"/>
          <w:sz w:val="24"/>
          <w:szCs w:val="24"/>
        </w:rPr>
        <w:t>Załącznik nr1)</w:t>
      </w:r>
      <w:r>
        <w:rPr>
          <w:rFonts w:cs="Calibri" w:ascii="Times New Roman" w:hAnsi="Times New Roman" w:cstheme="minorHAnsi"/>
          <w:color w:val="000000"/>
          <w:sz w:val="24"/>
          <w:szCs w:val="24"/>
        </w:rPr>
        <w:t xml:space="preserve"> </w:t>
      </w:r>
    </w:p>
    <w:p>
      <w:pPr>
        <w:pStyle w:val="Punkty"/>
        <w:numPr>
          <w:ilvl w:val="0"/>
          <w:numId w:val="4"/>
        </w:numPr>
        <w:ind w:left="357" w:hanging="357"/>
        <w:jc w:val="both"/>
        <w:rPr>
          <w:rFonts w:ascii="Calibri" w:hAnsi="Calibri" w:cs="Calibri" w:asciiTheme="minorHAnsi" w:cstheme="minorHAnsi" w:hAnsiTheme="minorHAnsi"/>
          <w:sz w:val="28"/>
          <w:szCs w:val="28"/>
        </w:rPr>
      </w:pPr>
      <w:r>
        <w:rPr>
          <w:rFonts w:cs="Calibri" w:ascii="Times New Roman" w:hAnsi="Times New Roman" w:cstheme="minorHAnsi"/>
          <w:color w:val="000000"/>
          <w:sz w:val="24"/>
          <w:szCs w:val="24"/>
          <w:lang w:bidi="pl-PL"/>
        </w:rPr>
        <w:t xml:space="preserve">Opiekunowie odprowadzający dzieci mogą wchodzić do </w:t>
      </w:r>
      <w:r>
        <w:rPr>
          <w:rFonts w:cs="Calibri" w:ascii="Times New Roman" w:hAnsi="Times New Roman" w:cstheme="minorHAnsi"/>
          <w:color w:val="000000"/>
          <w:sz w:val="24"/>
          <w:szCs w:val="24"/>
        </w:rPr>
        <w:t>budynku szkoły lub na teren szkoły</w:t>
      </w:r>
      <w:r>
        <w:rPr>
          <w:rFonts w:cs="Calibri" w:ascii="Times New Roman" w:hAnsi="Times New Roman" w:cstheme="minorHAnsi"/>
          <w:color w:val="000000"/>
          <w:sz w:val="24"/>
          <w:szCs w:val="24"/>
          <w:lang w:bidi="pl-PL"/>
        </w:rPr>
        <w:t>, zachowując zas</w:t>
      </w:r>
      <w:r>
        <w:rPr>
          <w:rFonts w:cs="Calibri" w:ascii="Times New Roman" w:hAnsi="Times New Roman" w:cstheme="minorHAnsi"/>
          <w:sz w:val="24"/>
          <w:szCs w:val="24"/>
          <w:lang w:bidi="pl-PL"/>
        </w:rPr>
        <w:t>ady:</w:t>
      </w:r>
    </w:p>
    <w:p>
      <w:pPr>
        <w:pStyle w:val="Punkty"/>
        <w:numPr>
          <w:ilvl w:val="0"/>
          <w:numId w:val="5"/>
        </w:numPr>
        <w:rPr>
          <w:rFonts w:ascii="Calibri" w:hAnsi="Calibri" w:cs="Calibri" w:asciiTheme="minorHAnsi" w:cstheme="minorHAnsi" w:hAnsiTheme="minorHAnsi"/>
          <w:sz w:val="28"/>
          <w:szCs w:val="28"/>
        </w:rPr>
      </w:pPr>
      <w:r>
        <w:rPr>
          <w:rFonts w:cs="Calibri" w:ascii="Times New Roman" w:hAnsi="Times New Roman" w:cstheme="minorHAnsi"/>
          <w:sz w:val="24"/>
          <w:szCs w:val="24"/>
          <w:lang w:bidi="pl-PL"/>
        </w:rPr>
        <w:t>1 opiekun z dzieckiem/dziećmi,</w:t>
      </w:r>
    </w:p>
    <w:p>
      <w:pPr>
        <w:pStyle w:val="Punkty"/>
        <w:numPr>
          <w:ilvl w:val="0"/>
          <w:numId w:val="5"/>
        </w:numPr>
        <w:rPr>
          <w:rFonts w:ascii="Calibri" w:hAnsi="Calibri" w:cs="Calibri" w:asciiTheme="minorHAnsi" w:cstheme="minorHAnsi" w:hAnsiTheme="minorHAnsi"/>
          <w:sz w:val="28"/>
          <w:szCs w:val="28"/>
        </w:rPr>
      </w:pPr>
      <w:r>
        <w:rPr>
          <w:rFonts w:cs="Calibri" w:ascii="Times New Roman" w:hAnsi="Times New Roman" w:cstheme="minorHAnsi"/>
          <w:sz w:val="24"/>
          <w:szCs w:val="24"/>
          <w:lang w:bidi="pl-PL"/>
        </w:rPr>
        <w:t>dystans od kolejnego opiekuna z dzieckiem/dziećmi min. 1,5 m,</w:t>
      </w:r>
    </w:p>
    <w:p>
      <w:pPr>
        <w:pStyle w:val="Punkty"/>
        <w:numPr>
          <w:ilvl w:val="0"/>
          <w:numId w:val="5"/>
        </w:numPr>
        <w:rPr>
          <w:rFonts w:ascii="Calibri" w:hAnsi="Calibri" w:cs="Calibri" w:asciiTheme="minorHAnsi" w:cstheme="minorHAnsi" w:hAnsiTheme="minorHAnsi"/>
          <w:sz w:val="28"/>
          <w:szCs w:val="28"/>
        </w:rPr>
      </w:pPr>
      <w:r>
        <w:rPr>
          <w:rFonts w:cs="Calibri" w:ascii="Times New Roman" w:hAnsi="Times New Roman" w:cstheme="minorHAnsi"/>
          <w:sz w:val="24"/>
          <w:szCs w:val="24"/>
          <w:lang w:bidi="pl-PL"/>
        </w:rPr>
        <w:t xml:space="preserve">dystans od pracowników szkoły min. 1,5 m, </w:t>
      </w:r>
    </w:p>
    <w:p>
      <w:pPr>
        <w:pStyle w:val="Punkty"/>
        <w:numPr>
          <w:ilvl w:val="0"/>
          <w:numId w:val="5"/>
        </w:numPr>
        <w:rPr>
          <w:rFonts w:ascii="Calibri" w:hAnsi="Calibri" w:cs="Calibri" w:asciiTheme="minorHAnsi" w:cstheme="minorHAnsi" w:hAnsiTheme="minorHAnsi"/>
          <w:sz w:val="28"/>
          <w:szCs w:val="28"/>
        </w:rPr>
      </w:pPr>
      <w:r>
        <w:rPr>
          <w:rFonts w:cs="Calibri" w:ascii="Times New Roman" w:hAnsi="Times New Roman" w:cstheme="minorHAnsi"/>
          <w:sz w:val="24"/>
          <w:szCs w:val="24"/>
          <w:lang w:bidi="pl-PL"/>
        </w:rPr>
        <w:t>opiekunowie powinni przestrzegać obowiązujących zasad związanych z bezpieczeństwem zdrowotnym obywateli, m.in. stosować środki ochronne w postaci maseczek oraz dezynfekować ręce lub użyć rękawiczek jednorazowych.</w:t>
      </w:r>
    </w:p>
    <w:p>
      <w:pPr>
        <w:pStyle w:val="Punkty"/>
        <w:numPr>
          <w:ilvl w:val="0"/>
          <w:numId w:val="0"/>
        </w:numPr>
        <w:ind w:left="360" w:hanging="360"/>
        <w:rPr>
          <w:rFonts w:ascii="Times New Roman" w:hAnsi="Times New Roman" w:cs="Calibri" w:cstheme="minorHAnsi"/>
          <w:sz w:val="24"/>
          <w:szCs w:val="24"/>
        </w:rPr>
      </w:pPr>
      <w:r>
        <w:rPr>
          <w:rFonts w:cs="Calibri" w:cstheme="minorHAnsi" w:ascii="Times New Roman" w:hAnsi="Times New Roman"/>
          <w:sz w:val="24"/>
          <w:szCs w:val="24"/>
        </w:rPr>
      </w:r>
    </w:p>
    <w:p>
      <w:pPr>
        <w:pStyle w:val="Punkty"/>
        <w:numPr>
          <w:ilvl w:val="0"/>
          <w:numId w:val="4"/>
        </w:numPr>
        <w:rPr>
          <w:rFonts w:ascii="Calibri" w:hAnsi="Calibri" w:cs="Calibri" w:asciiTheme="minorHAnsi" w:cstheme="minorHAnsi" w:hAnsiTheme="minorHAnsi"/>
          <w:sz w:val="28"/>
          <w:szCs w:val="28"/>
        </w:rPr>
      </w:pPr>
      <w:r>
        <w:rPr>
          <w:rFonts w:cs="Calibri" w:ascii="Times New Roman" w:hAnsi="Times New Roman" w:cstheme="minorHAnsi"/>
          <w:sz w:val="24"/>
          <w:szCs w:val="24"/>
        </w:rPr>
        <w:t>Rodzice mają obowiązek zaopatrzyć dziecko w maseczki do zastosowania w przestrzeni publicznej (zgodnie z aktualnymi przepisami prawa) oraz w przestrzeni wspólnej szkoły, gdy nie ma możliwości zachowania dystansu.</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Należy ograniczyć, do niezbędnego minimum, przebywanie w szkole osób z zewnątrz  (tylko osoby bez objawów infekcji lub choroby zakaźnej). Są one zobowiązane do zastosowania środków ochronnych (maseczki), zachowania dystansu od innych osób (min. 1,5 m) oraz przebywania w wyznaczonych obszarach szkoły. Dodatkowo zaleca się dezynfekcję rąk lub użycie rękawiczek jednorazowych. </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Rodzice uczniów , którzy wchodzą do szkoły mają obowiązek zakrywania ust i nosa maseczką,  dezynfekowania dłoni lub zakładania rękawiczek ochronnych. </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Jeżeli pracownik szkoły zaobserwuje u ucznia objawy mogące wskazywać na infekcję dróg oddechowych (w szczególności temperatura powyżej 38°C, kaszel, duszności), należy odizolować ucznia w odrębnym pomieszczeniu lub wyznaczonym miejscu, zapewniając min. 2 m odległości od innych osób, i niezwłocznie powiadomić rodziców/opiekunów </w:t>
        <w:br/>
        <w:t>o konieczności pilnego odebrania ucznia ze szkoły (rekomendowany własny środek transportu).</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W miarę możliwości jedna grupa uczniów (klasa) przebywa w wyznaczonej i stałej sali, </w:t>
        <w:br/>
        <w:t xml:space="preserve">a do grupy przyporządkowani są ci sami nauczyciele, którzy nie prowadzą zajęć stacjonarnych w innych klasach. </w:t>
      </w:r>
    </w:p>
    <w:p>
      <w:pPr>
        <w:pStyle w:val="Normal"/>
        <w:numPr>
          <w:ilvl w:val="0"/>
          <w:numId w:val="4"/>
        </w:numPr>
        <w:spacing w:lineRule="auto" w:line="240" w:before="120" w:after="0"/>
        <w:jc w:val="both"/>
        <w:rPr>
          <w:rFonts w:eastAsia="Times New Roman" w:cs="Calibri" w:cstheme="minorHAnsi"/>
          <w:sz w:val="28"/>
          <w:szCs w:val="28"/>
          <w:lang w:eastAsia="pl-PL"/>
        </w:rPr>
      </w:pPr>
      <w:r>
        <w:rPr>
          <w:rFonts w:eastAsia="Times New Roman" w:cs="Calibri" w:ascii="Times New Roman" w:hAnsi="Times New Roman" w:cstheme="minorHAnsi"/>
          <w:sz w:val="24"/>
          <w:szCs w:val="24"/>
          <w:lang w:eastAsia="pl-PL"/>
        </w:rPr>
        <w:t>W salach lekcyjnych:</w:t>
      </w:r>
    </w:p>
    <w:p>
      <w:pPr>
        <w:pStyle w:val="Normal"/>
        <w:numPr>
          <w:ilvl w:val="0"/>
          <w:numId w:val="6"/>
        </w:numPr>
        <w:spacing w:lineRule="auto" w:line="276" w:before="0" w:after="0"/>
        <w:ind w:left="714" w:hanging="357"/>
        <w:jc w:val="both"/>
        <w:rPr/>
      </w:pPr>
      <w:r>
        <w:rPr>
          <w:rFonts w:eastAsia="Times New Roman" w:cs="Calibri" w:ascii="Times New Roman" w:hAnsi="Times New Roman" w:cstheme="minorHAnsi"/>
          <w:sz w:val="24"/>
          <w:szCs w:val="24"/>
          <w:lang w:eastAsia="pl-PL"/>
        </w:rPr>
        <w:t xml:space="preserve">zachowanie odległości między stolikiem nauczyciela a ławkami uczniów, co najmniej </w:t>
        <w:br/>
        <w:t>1,5 m, pozostawienie wolnej ławki w bezpośrednim sąsiedztwie stolika nauczyciela,</w:t>
      </w:r>
    </w:p>
    <w:p>
      <w:pPr>
        <w:pStyle w:val="Normal"/>
        <w:numPr>
          <w:ilvl w:val="0"/>
          <w:numId w:val="6"/>
        </w:numPr>
        <w:spacing w:lineRule="auto" w:line="276" w:before="0" w:after="0"/>
        <w:ind w:left="714" w:hanging="357"/>
        <w:jc w:val="both"/>
        <w:rPr>
          <w:rFonts w:eastAsia="Times New Roman" w:cs="Calibri" w:cstheme="minorHAnsi"/>
          <w:sz w:val="28"/>
          <w:szCs w:val="28"/>
          <w:lang w:eastAsia="pl-PL"/>
        </w:rPr>
      </w:pPr>
      <w:r>
        <w:rPr>
          <w:rFonts w:eastAsia="Times New Roman" w:cs="Calibri" w:ascii="Times New Roman" w:hAnsi="Times New Roman" w:cstheme="minorHAnsi"/>
          <w:sz w:val="24"/>
          <w:szCs w:val="24"/>
          <w:lang w:eastAsia="pl-PL"/>
        </w:rPr>
        <w:t>przed rozpoczęciem zajęć zdezynfekowanie powierzchni dotykowej biurka nauczyciela,</w:t>
      </w:r>
    </w:p>
    <w:p>
      <w:pPr>
        <w:pStyle w:val="Normal"/>
        <w:numPr>
          <w:ilvl w:val="0"/>
          <w:numId w:val="6"/>
        </w:numPr>
        <w:spacing w:lineRule="auto" w:line="276" w:before="0" w:after="0"/>
        <w:ind w:left="714" w:hanging="357"/>
        <w:jc w:val="both"/>
        <w:rPr>
          <w:rFonts w:eastAsia="Times New Roman" w:cs="Calibri" w:cstheme="minorHAnsi"/>
          <w:sz w:val="28"/>
          <w:szCs w:val="28"/>
          <w:lang w:eastAsia="pl-PL"/>
        </w:rPr>
      </w:pPr>
      <w:r>
        <w:rPr>
          <w:rFonts w:eastAsia="Times New Roman" w:cs="Calibri" w:ascii="Times New Roman" w:hAnsi="Times New Roman" w:cstheme="minorHAnsi"/>
          <w:sz w:val="24"/>
          <w:szCs w:val="24"/>
          <w:lang w:eastAsia="pl-PL"/>
        </w:rPr>
        <w:t>w miarę możliwości ograniczenie przemieszczania się nauczyciela pomiędzy ławkami uczniów,</w:t>
      </w:r>
    </w:p>
    <w:p>
      <w:pPr>
        <w:pStyle w:val="Normal"/>
        <w:numPr>
          <w:ilvl w:val="0"/>
          <w:numId w:val="6"/>
        </w:numPr>
        <w:spacing w:lineRule="auto" w:line="276" w:before="0" w:after="0"/>
        <w:ind w:left="714" w:hanging="357"/>
        <w:jc w:val="both"/>
        <w:rPr>
          <w:rFonts w:eastAsia="Times New Roman" w:cs="Calibri" w:cstheme="minorHAnsi"/>
          <w:sz w:val="28"/>
          <w:szCs w:val="28"/>
          <w:lang w:eastAsia="pl-PL"/>
        </w:rPr>
      </w:pPr>
      <w:r>
        <w:rPr>
          <w:rFonts w:eastAsia="Times New Roman" w:cs="Calibri" w:ascii="Times New Roman" w:hAnsi="Times New Roman" w:cstheme="minorHAnsi"/>
          <w:sz w:val="24"/>
          <w:szCs w:val="24"/>
          <w:lang w:eastAsia="pl-PL"/>
        </w:rPr>
        <w:t>w miarę potrzeby zapewnienie nauczycielowi maseczek, rękawiczek jednorazowych lub środków do dezynfekcji rąk przez pracodawcę.</w:t>
      </w:r>
    </w:p>
    <w:p>
      <w:pPr>
        <w:pStyle w:val="Punkty"/>
        <w:numPr>
          <w:ilvl w:val="0"/>
          <w:numId w:val="4"/>
        </w:numPr>
        <w:jc w:val="both"/>
        <w:rPr>
          <w:rFonts w:ascii="Calibri" w:hAnsi="Calibri" w:cs="Calibri" w:asciiTheme="minorHAnsi" w:cstheme="minorHAnsi" w:hAnsiTheme="minorHAnsi"/>
          <w:b/>
          <w:b/>
          <w:sz w:val="28"/>
          <w:szCs w:val="28"/>
        </w:rPr>
      </w:pPr>
      <w:r>
        <w:rPr>
          <w:rFonts w:cs="Calibri" w:ascii="Times New Roman" w:hAnsi="Times New Roman" w:cstheme="minorHAnsi"/>
          <w:b/>
          <w:sz w:val="24"/>
          <w:szCs w:val="24"/>
        </w:rPr>
        <w:t xml:space="preserve">Bezwzględnie obowiązują ogólne zasady higieny: częste mycie rąk (po przyjściu </w:t>
        <w:br/>
        <w:t>do szkoły , przed jedzeniem, po   powrocie ze świeżego powietrza oraz po skorzystaniu z toalety należy bezzwłocznie umyć ręce), ochrona podczas kichania i kaszlu oraz unikanie dotykania oczu, nosa i ust.</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Przedmioty i sprzęty znajdujące się w sali, których nie można skutecznie umyć, uprać lub dezynfekować należy uniemożliwić do nich dostęp.</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Sprzęt i materiały wykorzystywane podczas zajęć praktycznych w szkołach należy czyścić lub dezynfekować.</w:t>
      </w:r>
    </w:p>
    <w:p>
      <w:pPr>
        <w:pStyle w:val="Punkty"/>
        <w:numPr>
          <w:ilvl w:val="0"/>
          <w:numId w:val="4"/>
        </w:numPr>
        <w:jc w:val="both"/>
        <w:rPr/>
      </w:pPr>
      <w:r>
        <w:rPr>
          <w:rFonts w:cs="Calibri" w:ascii="Times New Roman" w:hAnsi="Times New Roman" w:cstheme="minorHAnsi"/>
          <w:sz w:val="24"/>
          <w:szCs w:val="24"/>
        </w:rPr>
        <w:t xml:space="preserve">Uczeń posiada własne przybory i podręczniki, które w czasie zajęć mogą znajdować się na stoliku szkolnym ucznia, w tornistrze lub we własnej szafce, jeżeli szkoła posiada szafki. Uczniowie nie mogą wymieniać się przyborami szkolnymi między sobą. Przybory </w:t>
        <w:br/>
        <w:t>i podręczniki można zostawiać w szkole, kiedy uczeń wraca do domu.</w:t>
      </w:r>
    </w:p>
    <w:p>
      <w:pPr>
        <w:pStyle w:val="Punkty"/>
        <w:numPr>
          <w:ilvl w:val="0"/>
          <w:numId w:val="0"/>
        </w:numPr>
        <w:ind w:left="502" w:hanging="0"/>
        <w:jc w:val="both"/>
        <w:rPr>
          <w:rFonts w:ascii="Calibri" w:hAnsi="Calibri" w:cs="Calibri" w:asciiTheme="minorHAnsi" w:cstheme="minorHAnsi" w:hAnsiTheme="minorHAnsi"/>
          <w:sz w:val="28"/>
          <w:szCs w:val="28"/>
        </w:rPr>
      </w:pPr>
      <w:r>
        <w:rPr/>
      </w:r>
    </w:p>
    <w:p>
      <w:pPr>
        <w:pStyle w:val="Punkty"/>
        <w:numPr>
          <w:ilvl w:val="0"/>
          <w:numId w:val="0"/>
        </w:numPr>
        <w:ind w:left="502" w:hanging="0"/>
        <w:rPr>
          <w:rFonts w:ascii="Times New Roman" w:hAnsi="Times New Roman" w:cs="Calibri" w:cstheme="minorHAnsi"/>
          <w:sz w:val="24"/>
          <w:szCs w:val="24"/>
        </w:rPr>
      </w:pPr>
      <w:r>
        <w:rPr>
          <w:rFonts w:cs="Calibri" w:cstheme="minorHAnsi" w:ascii="Times New Roman" w:hAnsi="Times New Roman"/>
          <w:sz w:val="24"/>
          <w:szCs w:val="24"/>
        </w:rPr>
      </w:r>
    </w:p>
    <w:p>
      <w:pPr>
        <w:pStyle w:val="Punkty"/>
        <w:numPr>
          <w:ilvl w:val="0"/>
          <w:numId w:val="0"/>
        </w:numPr>
        <w:shd w:val="clear" w:color="auto" w:fill="92D050"/>
        <w:ind w:left="142" w:hanging="0"/>
        <w:jc w:val="center"/>
        <w:rPr>
          <w:rFonts w:ascii="Calibri" w:hAnsi="Calibri" w:cs="Calibri" w:asciiTheme="minorHAnsi" w:cstheme="minorHAnsi" w:hAnsiTheme="minorHAnsi"/>
          <w:sz w:val="28"/>
          <w:szCs w:val="28"/>
        </w:rPr>
      </w:pPr>
      <w:r>
        <w:rPr>
          <w:rFonts w:cs="Calibri" w:ascii="Times New Roman" w:hAnsi="Times New Roman" w:cstheme="minorHAnsi"/>
          <w:sz w:val="24"/>
          <w:szCs w:val="24"/>
        </w:rPr>
        <w:t>Zajęcia sportowe , sala gimnastyczna</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Sprzęt i przybory sportowe muszą być regularnie czyszczone z użyciem wody </w:t>
        <w:br/>
        <w:t xml:space="preserve">z detergentem lub innych środków dezynfekujących. W sali gimnastycznej podłoga powinna być myta przy użyciu wody z detergentem lub zdezynfekowana po każdym dniu zajęć, </w:t>
        <w:br/>
        <w:t>a używany sprzęt sportowy – po każdym jego użyciu przez daną klasę. (</w:t>
      </w:r>
      <w:r>
        <w:rPr>
          <w:rFonts w:cs="Calibri" w:ascii="Times New Roman" w:hAnsi="Times New Roman" w:cstheme="minorHAnsi"/>
          <w:i/>
          <w:sz w:val="24"/>
          <w:szCs w:val="24"/>
        </w:rPr>
        <w:t>Załącznik nr 5)</w:t>
      </w:r>
    </w:p>
    <w:p>
      <w:pPr>
        <w:pStyle w:val="Punkty"/>
        <w:numPr>
          <w:ilvl w:val="0"/>
          <w:numId w:val="4"/>
        </w:numPr>
        <w:jc w:val="both"/>
        <w:rPr>
          <w:rFonts w:ascii="Calibri" w:hAnsi="Calibri" w:cs="Calibri" w:asciiTheme="minorHAnsi" w:cstheme="minorHAnsi" w:hAnsiTheme="minorHAnsi"/>
          <w:b/>
          <w:b/>
          <w:sz w:val="28"/>
          <w:szCs w:val="28"/>
        </w:rPr>
      </w:pPr>
      <w:r>
        <w:rPr>
          <w:rFonts w:cs="Calibri" w:ascii="Times New Roman" w:hAnsi="Times New Roman" w:cstheme="minorHAnsi"/>
          <w:b/>
          <w:sz w:val="24"/>
          <w:szCs w:val="24"/>
        </w:rPr>
        <w:t>Należy wietrzyć sale, części wspólne (korytarze) co najmniej raz na godzinę, w czasie zajęć i podczas przerwy, a także w dni wolne od zajęć.</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Zaleca się korzystanie przez uczniów z boiska szkolnego oraz pobyt na świeżym powietrzu na terenie szkoły.</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Rekomenduje się organizację wyjść w miejsca otwarte, np.  las, tereny zielone, </w:t>
        <w:br/>
        <w:t xml:space="preserve">z zachowaniem dystansu od osób trzecich oraz zasad obowiązujących w przestrzeni publicznej. Należy unikać  wycieczek do zamkniętych przestrzeni z infrastrukturą, która uniemożliwia zachowanie dystansu społecznego. </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Uczeń nie powinien zabierać ze sobą do szkoły niepotrzebnych przedmiotów. </w:t>
      </w:r>
    </w:p>
    <w:p>
      <w:pPr>
        <w:pStyle w:val="Punkty"/>
        <w:numPr>
          <w:ilvl w:val="0"/>
          <w:numId w:val="0"/>
        </w:numPr>
        <w:shd w:val="clear" w:color="auto" w:fill="92D050"/>
        <w:ind w:left="502" w:hanging="0"/>
        <w:jc w:val="center"/>
        <w:rPr>
          <w:rFonts w:ascii="Calibri" w:hAnsi="Calibri" w:cs="Calibri" w:asciiTheme="minorHAnsi" w:cstheme="minorHAnsi" w:hAnsiTheme="minorHAnsi"/>
          <w:sz w:val="28"/>
          <w:szCs w:val="28"/>
        </w:rPr>
      </w:pPr>
      <w:r>
        <w:rPr>
          <w:rFonts w:cs="Calibri" w:ascii="Times New Roman" w:hAnsi="Times New Roman" w:cstheme="minorHAnsi"/>
          <w:sz w:val="24"/>
          <w:szCs w:val="24"/>
        </w:rPr>
        <w:t>Szatnia</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Nauczyciel pełniący dyżur na korytarzu , zobowiązany jest do koordynowania ruchem </w:t>
        <w:br/>
        <w:t>w szatni tak, aby ograniczyć gromadzenie się uczniów i umożliwić zachowanie dystansu społecznego.</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Uczniowie zostawiają w szatni okrycie wierzchnie i zabierają wszystkie potrzebne rzeczy , </w:t>
        <w:br/>
        <w:t>z których będą korzystać w ciągu dnia.</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Po skorzystaniu uczniów z szatni/szafek uczniowskich osoba wyznaczona zamyka szatnię. Wejście do pomieszczeń umożliwione będzie po skończeniu zajęć zgodnie z planem lekcji danej klasy.</w:t>
      </w:r>
    </w:p>
    <w:p>
      <w:pPr>
        <w:pStyle w:val="Punkty"/>
        <w:numPr>
          <w:ilvl w:val="0"/>
          <w:numId w:val="4"/>
        </w:numPr>
        <w:jc w:val="both"/>
        <w:rPr/>
      </w:pPr>
      <w:r>
        <w:rPr>
          <w:rFonts w:cs="Calibri" w:ascii="Times New Roman" w:hAnsi="Times New Roman" w:cstheme="minorHAnsi"/>
          <w:sz w:val="24"/>
          <w:szCs w:val="24"/>
        </w:rPr>
        <w:t xml:space="preserve">Sprzątaczka dezynfekuje pomieszczenia po każdej grupie osób korzystających z szatni </w:t>
        <w:br/>
        <w:t>(w czasie lekcji). Uzupełnia kartę monitorowania prac porządkowych.</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W wyjątkowych przypadkach ( np. zwolnienie ucznia z lekcji przed zakończeniem zajęć oddziału ) woźna umożliwia skorzystanie z szatni na następnie dezynfekuje powierzchnie, </w:t>
        <w:br/>
        <w:t xml:space="preserve">z którymi uczeń miał kontakt. </w:t>
      </w:r>
    </w:p>
    <w:p>
      <w:pPr>
        <w:pStyle w:val="Punkty"/>
        <w:numPr>
          <w:ilvl w:val="0"/>
          <w:numId w:val="0"/>
        </w:numPr>
        <w:ind w:left="502" w:hanging="0"/>
        <w:rPr>
          <w:rFonts w:ascii="Times New Roman" w:hAnsi="Times New Roman" w:cs="Calibri" w:cstheme="minorHAnsi"/>
          <w:sz w:val="24"/>
          <w:szCs w:val="24"/>
        </w:rPr>
      </w:pPr>
      <w:r>
        <w:rPr>
          <w:rFonts w:cs="Calibri" w:cstheme="minorHAnsi" w:ascii="Times New Roman" w:hAnsi="Times New Roman"/>
          <w:sz w:val="24"/>
          <w:szCs w:val="24"/>
        </w:rPr>
      </w:r>
    </w:p>
    <w:p>
      <w:pPr>
        <w:pStyle w:val="Punkty"/>
        <w:numPr>
          <w:ilvl w:val="0"/>
          <w:numId w:val="0"/>
        </w:numPr>
        <w:shd w:val="clear" w:color="auto" w:fill="92D050"/>
        <w:ind w:left="142" w:hanging="0"/>
        <w:jc w:val="center"/>
        <w:rPr>
          <w:rFonts w:ascii="Calibri" w:hAnsi="Calibri" w:cs="Calibri" w:asciiTheme="minorHAnsi" w:cstheme="minorHAnsi" w:hAnsiTheme="minorHAnsi"/>
          <w:sz w:val="28"/>
          <w:szCs w:val="28"/>
        </w:rPr>
      </w:pPr>
      <w:r>
        <w:rPr>
          <w:rFonts w:cs="Calibri" w:ascii="Times New Roman" w:hAnsi="Times New Roman" w:cstheme="minorHAnsi"/>
          <w:color w:val="000000"/>
          <w:sz w:val="24"/>
          <w:szCs w:val="24"/>
        </w:rPr>
        <w:t>Biblioteka</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Kwarantannie podlega księgozbiór oraz materiały biblioteczne w wymiarze 2 dni.</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Bibliotekarz powinien przebywać w bibliotece w maseczce i rękawiczkach. Nosić osłonę ust i nosa, ewentualnie przyłbicę oraz rękawice ochronne podczas wykonywania obowiązków. </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Należy zachować bezpieczną odległość od rozmówcy i współpracowników ( rekomendowane są 2 metry; minimum 1,5 m).</w:t>
      </w:r>
    </w:p>
    <w:p>
      <w:pPr>
        <w:pStyle w:val="Punkty"/>
        <w:numPr>
          <w:ilvl w:val="0"/>
          <w:numId w:val="4"/>
        </w:numPr>
        <w:rPr>
          <w:rFonts w:ascii="Calibri" w:hAnsi="Calibri" w:cs="Calibri" w:asciiTheme="minorHAnsi" w:cstheme="minorHAnsi" w:hAnsiTheme="minorHAnsi"/>
          <w:sz w:val="28"/>
          <w:szCs w:val="28"/>
        </w:rPr>
      </w:pPr>
      <w:r>
        <w:rPr>
          <w:rFonts w:cs="Calibri" w:ascii="Times New Roman" w:hAnsi="Times New Roman" w:cstheme="minorHAnsi"/>
          <w:sz w:val="24"/>
          <w:szCs w:val="24"/>
        </w:rPr>
        <w:t>Bibliotekę należy wietrzyć co godzinę.</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Dyrektor szkoły ma obowiązek aktualizacji i upowszechnienia wewnętrznego regulaminu lub procedur funkcjonowania szkoły w czasie epidemii, z uwzględnieniem:</w:t>
      </w:r>
    </w:p>
    <w:p>
      <w:pPr>
        <w:pStyle w:val="Punkty"/>
        <w:numPr>
          <w:ilvl w:val="0"/>
          <w:numId w:val="6"/>
        </w:numPr>
        <w:spacing w:lineRule="auto" w:line="276" w:before="0" w:after="0"/>
        <w:ind w:left="993" w:hanging="360"/>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specyfiki placówki, w tym realizacji zajęć pozalekcyjnych, konsultacji i zajęć w formie zdalnej,</w:t>
      </w:r>
    </w:p>
    <w:p>
      <w:pPr>
        <w:pStyle w:val="Punkty"/>
        <w:numPr>
          <w:ilvl w:val="0"/>
          <w:numId w:val="6"/>
        </w:numPr>
        <w:spacing w:lineRule="auto" w:line="276" w:before="0" w:after="0"/>
        <w:ind w:left="993" w:hanging="360"/>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zaleceń wskazanych w przedmiotowych wytycznych,</w:t>
      </w:r>
    </w:p>
    <w:p>
      <w:pPr>
        <w:pStyle w:val="Punkty"/>
        <w:numPr>
          <w:ilvl w:val="0"/>
          <w:numId w:val="6"/>
        </w:numPr>
        <w:spacing w:lineRule="auto" w:line="276" w:before="0" w:after="0"/>
        <w:ind w:left="993" w:hanging="360"/>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aktualnych przepisów prawa.</w:t>
      </w:r>
    </w:p>
    <w:p>
      <w:pPr>
        <w:pStyle w:val="Punkty"/>
        <w:numPr>
          <w:ilvl w:val="0"/>
          <w:numId w:val="4"/>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Dyrektor szkoły wprowadzi dodatkowe środki ostrożności dotyczące funkcjonowania </w:t>
        <w:br/>
        <w:t>w szkole dzieci z chorobami przewlekłymi, w porozumieniu z ich rodzicami/opiekunami prawnymi, np.:</w:t>
      </w:r>
    </w:p>
    <w:p>
      <w:pPr>
        <w:pStyle w:val="Punkty"/>
        <w:numPr>
          <w:ilvl w:val="0"/>
          <w:numId w:val="0"/>
        </w:numPr>
        <w:ind w:left="360" w:hanging="0"/>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obowiązek zachowania dystansu podczas zajęć lekcyjnych, w świetlicy,</w:t>
      </w:r>
    </w:p>
    <w:p>
      <w:pPr>
        <w:pStyle w:val="Punkty"/>
        <w:numPr>
          <w:ilvl w:val="0"/>
          <w:numId w:val="0"/>
        </w:numPr>
        <w:ind w:left="360" w:hanging="0"/>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 w przypadku braku możliwości zachowania dystansu w miejscach wspólnie użytkowanych, tj. podczas zajęć lekcyjnych, w świetlicy, na korytarzach, w szatni – obowiązek osłony ust </w:t>
        <w:br/>
        <w:t>i nosa maseczką.</w:t>
      </w:r>
    </w:p>
    <w:p>
      <w:pPr>
        <w:pStyle w:val="Punkty"/>
        <w:numPr>
          <w:ilvl w:val="0"/>
          <w:numId w:val="0"/>
        </w:numPr>
        <w:ind w:left="360" w:hanging="0"/>
        <w:rPr>
          <w:rFonts w:ascii="Times New Roman" w:hAnsi="Times New Roman" w:cs="Calibri" w:cstheme="minorHAnsi"/>
          <w:sz w:val="24"/>
          <w:szCs w:val="24"/>
        </w:rPr>
      </w:pPr>
      <w:r>
        <w:rPr>
          <w:rFonts w:cs="Calibri" w:cstheme="minorHAnsi" w:ascii="Times New Roman" w:hAnsi="Times New Roman"/>
          <w:sz w:val="24"/>
          <w:szCs w:val="24"/>
        </w:rPr>
      </w:r>
    </w:p>
    <w:p>
      <w:pPr>
        <w:pStyle w:val="Nagwek3"/>
        <w:tabs>
          <w:tab w:val="clear" w:pos="708"/>
          <w:tab w:val="left" w:pos="1620" w:leader="none"/>
          <w:tab w:val="center" w:pos="4536" w:leader="none"/>
        </w:tabs>
        <w:spacing w:lineRule="auto" w:line="360"/>
        <w:rPr>
          <w:rFonts w:ascii="Calibri" w:hAnsi="Calibri" w:cs="Calibri" w:asciiTheme="minorHAnsi" w:cstheme="minorHAnsi" w:hAnsiTheme="minorHAnsi"/>
          <w:b/>
          <w:b/>
          <w:color w:val="92D050"/>
          <w:sz w:val="28"/>
          <w:szCs w:val="28"/>
        </w:rPr>
      </w:pPr>
      <w:r>
        <w:rPr>
          <w:rFonts w:cs="Calibri" w:ascii="Times New Roman" w:hAnsi="Times New Roman" w:cstheme="minorHAnsi"/>
          <w:b/>
          <w:color w:val="92D050"/>
          <w:sz w:val="24"/>
          <w:szCs w:val="24"/>
        </w:rPr>
        <w:tab/>
        <w:tab/>
      </w:r>
      <w:r>
        <w:rPr>
          <w:rFonts w:cs="Calibri" w:ascii="Times New Roman" w:hAnsi="Times New Roman" w:cstheme="minorHAnsi"/>
          <w:b/>
          <w:color w:val="000000"/>
          <w:sz w:val="24"/>
          <w:szCs w:val="24"/>
        </w:rPr>
        <w:t>Korytarze:</w:t>
      </w:r>
    </w:p>
    <w:p>
      <w:pPr>
        <w:pStyle w:val="ListParagraph"/>
        <w:widowControl w:val="false"/>
        <w:numPr>
          <w:ilvl w:val="0"/>
          <w:numId w:val="10"/>
        </w:numPr>
        <w:suppressAutoHyphens w:val="true"/>
        <w:spacing w:lineRule="auto" w:line="360" w:before="0" w:after="0"/>
        <w:contextualSpacing/>
        <w:jc w:val="both"/>
        <w:rPr>
          <w:rFonts w:cs="Calibri" w:cstheme="minorHAnsi"/>
          <w:sz w:val="28"/>
          <w:szCs w:val="28"/>
        </w:rPr>
      </w:pPr>
      <w:r>
        <w:rPr>
          <w:rFonts w:cs="Calibri" w:ascii="Times New Roman" w:hAnsi="Times New Roman" w:cstheme="minorHAnsi"/>
          <w:sz w:val="24"/>
          <w:szCs w:val="24"/>
        </w:rPr>
        <w:t>Nauczyciele dyżurujący na korytarzach zobowiązani są do przestrzegania zasad dystansu społecznego oraz koordynują ruchem uczniów, aby w miarę możliwości unikać gromadzenia się uczniów i  zapewnić bezpieczny odstęp między nimi.</w:t>
      </w:r>
    </w:p>
    <w:p>
      <w:pPr>
        <w:pStyle w:val="ListParagraph"/>
        <w:widowControl w:val="false"/>
        <w:numPr>
          <w:ilvl w:val="0"/>
          <w:numId w:val="10"/>
        </w:numPr>
        <w:suppressAutoHyphens w:val="true"/>
        <w:spacing w:lineRule="auto" w:line="360" w:before="0" w:after="0"/>
        <w:contextualSpacing/>
        <w:jc w:val="both"/>
        <w:rPr>
          <w:rFonts w:cs="Calibri" w:cstheme="minorHAnsi"/>
          <w:i/>
          <w:i/>
          <w:sz w:val="28"/>
          <w:szCs w:val="28"/>
        </w:rPr>
      </w:pPr>
      <w:r>
        <w:rPr>
          <w:rFonts w:cs="Calibri" w:ascii="Times New Roman" w:hAnsi="Times New Roman" w:cstheme="minorHAnsi"/>
          <w:sz w:val="24"/>
          <w:szCs w:val="24"/>
        </w:rPr>
        <w:t xml:space="preserve">Wyznaczony pracownik po każdej przerwie dezynfekuje ławki i siedziska, toalety i inne powierzchnie, z których korzystali uczniowie. Odnotowuje ten fakt w „karcie monitorowania prac porządkowych” </w:t>
      </w:r>
      <w:r>
        <w:rPr>
          <w:rFonts w:cs="Calibri" w:ascii="Times New Roman" w:hAnsi="Times New Roman" w:cstheme="minorHAnsi"/>
          <w:i/>
          <w:sz w:val="24"/>
          <w:szCs w:val="24"/>
        </w:rPr>
        <w:t>( Załącznik 2).</w:t>
      </w:r>
    </w:p>
    <w:p>
      <w:pPr>
        <w:pStyle w:val="ListParagraph"/>
        <w:widowControl w:val="false"/>
        <w:numPr>
          <w:ilvl w:val="0"/>
          <w:numId w:val="10"/>
        </w:numPr>
        <w:suppressAutoHyphens w:val="true"/>
        <w:spacing w:lineRule="auto" w:line="360" w:before="0" w:after="0"/>
        <w:contextualSpacing/>
        <w:jc w:val="both"/>
        <w:rPr>
          <w:rFonts w:cs="Times New Roman"/>
        </w:rPr>
      </w:pPr>
      <w:r>
        <w:rPr>
          <w:rFonts w:cs="Calibri" w:ascii="Times New Roman" w:hAnsi="Times New Roman" w:cstheme="minorHAnsi"/>
          <w:sz w:val="24"/>
          <w:szCs w:val="24"/>
        </w:rPr>
        <w:t>Należy wietrzyć  korytarze co najmniej raz na godzinę</w:t>
      </w:r>
      <w:r>
        <w:rPr>
          <w:rFonts w:cs="Times New Roman" w:ascii="Times New Roman" w:hAnsi="Times New Roman"/>
          <w:sz w:val="24"/>
          <w:szCs w:val="24"/>
        </w:rPr>
        <w:t>.</w:t>
      </w:r>
    </w:p>
    <w:p>
      <w:pPr>
        <w:pStyle w:val="Nagwek3"/>
        <w:spacing w:lineRule="auto" w:line="360"/>
        <w:rPr>
          <w:rFonts w:ascii="Times New Roman" w:hAnsi="Times New Roman" w:cs="Times New Roman"/>
          <w:color w:val="auto"/>
          <w:sz w:val="24"/>
          <w:szCs w:val="24"/>
        </w:rPr>
      </w:pPr>
      <w:r>
        <w:rPr>
          <w:rFonts w:cs="Times New Roman" w:ascii="Times New Roman" w:hAnsi="Times New Roman"/>
          <w:color w:val="auto"/>
          <w:sz w:val="24"/>
          <w:szCs w:val="24"/>
        </w:rPr>
      </w:r>
    </w:p>
    <w:p>
      <w:pPr>
        <w:pStyle w:val="Punkty"/>
        <w:numPr>
          <w:ilvl w:val="0"/>
          <w:numId w:val="0"/>
        </w:numPr>
        <w:rPr>
          <w:rFonts w:ascii="Times New Roman" w:hAnsi="Times New Roman" w:cs="Calibri" w:cstheme="minorHAnsi"/>
          <w:sz w:val="24"/>
          <w:szCs w:val="24"/>
        </w:rPr>
      </w:pPr>
      <w:r>
        <w:rPr>
          <w:rFonts w:cs="Calibri" w:cstheme="minorHAnsi" w:ascii="Times New Roman" w:hAnsi="Times New Roman"/>
          <w:sz w:val="24"/>
          <w:szCs w:val="24"/>
        </w:rPr>
      </w:r>
    </w:p>
    <w:p>
      <w:pPr>
        <w:pStyle w:val="Nagwek1"/>
        <w:spacing w:before="120" w:after="0"/>
        <w:jc w:val="center"/>
        <w:rPr>
          <w:rFonts w:ascii="Times New Roman" w:hAnsi="Times New Roman"/>
          <w:color w:val="000000"/>
          <w:sz w:val="24"/>
          <w:szCs w:val="24"/>
        </w:rPr>
      </w:pPr>
      <w:r>
        <w:rPr>
          <w:rFonts w:eastAsia="Calibri" w:cs="Calibri" w:ascii="Times New Roman" w:hAnsi="Times New Roman" w:cstheme="minorHAnsi" w:eastAsiaTheme="minorHAnsi"/>
          <w:color w:val="000000"/>
          <w:sz w:val="24"/>
          <w:szCs w:val="24"/>
        </w:rPr>
        <w:t>Higiena, czyszczenie i dezynfekcja pomieszczeń i powierzchni</w:t>
      </w:r>
    </w:p>
    <w:p>
      <w:pPr>
        <w:pStyle w:val="Punkty"/>
        <w:numPr>
          <w:ilvl w:val="0"/>
          <w:numId w:val="7"/>
        </w:numPr>
        <w:jc w:val="both"/>
        <w:rPr>
          <w:rFonts w:ascii="Times New Roman" w:hAnsi="Times New Roman"/>
          <w:sz w:val="24"/>
          <w:szCs w:val="24"/>
        </w:rPr>
      </w:pPr>
      <w:r>
        <w:rPr>
          <w:rFonts w:cs="Calibri" w:ascii="Times New Roman" w:hAnsi="Times New Roman" w:cstheme="minorHAnsi"/>
          <w:sz w:val="24"/>
          <w:szCs w:val="24"/>
          <w:lang w:bidi="pl-PL"/>
        </w:rPr>
        <w:t>Należy dopilnować, aby wszystkie osoby trzecie, w tym rodzice uczniów, które wchodzą do szkoły, dezynfekowały dłonie lub zakładały rękawiczki ochronne, miały zakryte usta i nos maseczką oraz nie przekraczały obowiązujących stref przebywania. Należy zapewnić regularne napełnianie dozowników z płynem do dezynfekcji.</w:t>
      </w:r>
    </w:p>
    <w:p>
      <w:pPr>
        <w:pStyle w:val="Punkty"/>
        <w:numPr>
          <w:ilvl w:val="0"/>
          <w:numId w:val="7"/>
        </w:numPr>
        <w:jc w:val="both"/>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 xml:space="preserve">Należy regularnie myć ręce wodą z mydłem oraz dopilnować, aby robili to uczniowie, </w:t>
        <w:br/>
        <w:t>w pierwszej kolejności po przyjściu do szkoły oraz szczególnie przed jedzeniem, po powrocie ze świeżego powietrza i po skorzystaniu z toalety. Należy zapewnić regularne napełnianie dozowników z mydłem.</w:t>
      </w:r>
    </w:p>
    <w:p>
      <w:pPr>
        <w:pStyle w:val="Punkty"/>
        <w:numPr>
          <w:ilvl w:val="0"/>
          <w:numId w:val="7"/>
        </w:numPr>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 xml:space="preserve">Należy monitorować codzienne prace porządkowe, ze szczególnym uwzględnieniem utrzymywania w czystości sal zajęć, pomieszczeń sanitarnohigienicznych, ciągów komunikacyjnych, dezynfekcji powierzchni dotykowych </w:t>
      </w:r>
      <w:r>
        <w:rPr>
          <w:rFonts w:cs="Calibri" w:ascii="Times New Roman" w:hAnsi="Times New Roman" w:cstheme="minorHAnsi"/>
          <w:sz w:val="24"/>
          <w:szCs w:val="24"/>
        </w:rPr>
        <w:t xml:space="preserve">– </w:t>
      </w:r>
      <w:r>
        <w:rPr>
          <w:rFonts w:cs="Calibri" w:ascii="Times New Roman" w:hAnsi="Times New Roman" w:cstheme="minorHAnsi"/>
          <w:sz w:val="24"/>
          <w:szCs w:val="24"/>
          <w:lang w:bidi="pl-PL"/>
        </w:rPr>
        <w:t>poręczy, klamek i powierzchni płaskich, w tym blatów w salach i w pomieszczeniach spożywania posiłków, klawiatur, włączników.</w:t>
      </w:r>
    </w:p>
    <w:p>
      <w:pPr>
        <w:pStyle w:val="Punkty"/>
        <w:numPr>
          <w:ilvl w:val="0"/>
          <w:numId w:val="7"/>
        </w:numPr>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Należy monitorować codzienne wietrzenie sal i korytarzy, ze szczególnym uwzględnieniem zapewnienia bezpieczeństwa uczniom w czasie, gdy okna są otwarte.</w:t>
      </w:r>
    </w:p>
    <w:p>
      <w:pPr>
        <w:pStyle w:val="Punkty"/>
        <w:numPr>
          <w:ilvl w:val="0"/>
          <w:numId w:val="7"/>
        </w:numPr>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rPr>
        <w:t xml:space="preserve">W przypadku szkół wyposażonych w systemy wentylacyjno-klimatyzacyjne, zalecane jest przeprowadzenie kontroli pracy systemu przed rozpoczęciem jego działania (koniecznie przed rozpoczęciem roku szkolnego), w tym przeglądu technicznego i sanitarnego (m.in. kontrola szczelności systemu oraz zgodnie z zaleceniami producenta wymiana filtrów powietrza), a w trakcie użytkowania stały monitoring bezpieczeństwa systemu. </w:t>
      </w:r>
    </w:p>
    <w:p>
      <w:pPr>
        <w:pStyle w:val="Punkty"/>
        <w:numPr>
          <w:ilvl w:val="0"/>
          <w:numId w:val="7"/>
        </w:numPr>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pPr>
        <w:pStyle w:val="Punkty"/>
        <w:numPr>
          <w:ilvl w:val="0"/>
          <w:numId w:val="7"/>
        </w:numPr>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 xml:space="preserve">W pomieszczeniach sanitarnohigienicznych należy wywiesić plakaty z zasadami prawidłowego mycia rąk, a przy dozownikach z płynem do dezynfekcji rąk </w:t>
      </w:r>
      <w:r>
        <w:rPr>
          <w:rFonts w:cs="Calibri" w:ascii="Times New Roman" w:hAnsi="Times New Roman" w:cstheme="minorHAnsi"/>
          <w:sz w:val="24"/>
          <w:szCs w:val="24"/>
        </w:rPr>
        <w:t>–</w:t>
      </w:r>
      <w:r>
        <w:rPr>
          <w:rFonts w:cs="Calibri" w:ascii="Times New Roman" w:hAnsi="Times New Roman" w:cstheme="minorHAnsi"/>
          <w:sz w:val="24"/>
          <w:szCs w:val="24"/>
          <w:lang w:bidi="pl-PL"/>
        </w:rPr>
        <w:t xml:space="preserve"> instrukcje dezynfekcji.</w:t>
      </w:r>
    </w:p>
    <w:p>
      <w:pPr>
        <w:pStyle w:val="Punkty"/>
        <w:numPr>
          <w:ilvl w:val="0"/>
          <w:numId w:val="7"/>
        </w:numPr>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 xml:space="preserve">Należy na bieżąco dbać o czystość urządzeń sanitarnohigienicznych, w tym ich </w:t>
      </w:r>
      <w:r>
        <w:rPr>
          <w:rFonts w:cs="Calibri" w:ascii="Times New Roman" w:hAnsi="Times New Roman" w:cstheme="minorHAnsi"/>
          <w:sz w:val="24"/>
          <w:szCs w:val="24"/>
        </w:rPr>
        <w:t xml:space="preserve">czyszczenie </w:t>
        <w:br/>
        <w:t>z użyciem detergentu</w:t>
      </w:r>
      <w:r>
        <w:rPr>
          <w:rFonts w:cs="Calibri" w:ascii="Times New Roman" w:hAnsi="Times New Roman" w:cstheme="minorHAnsi"/>
          <w:sz w:val="24"/>
          <w:szCs w:val="24"/>
          <w:lang w:bidi="pl-PL"/>
        </w:rPr>
        <w:t xml:space="preserve"> lub dezynfekcję. </w:t>
      </w:r>
    </w:p>
    <w:p>
      <w:pPr>
        <w:pStyle w:val="Punkty"/>
        <w:numPr>
          <w:ilvl w:val="0"/>
          <w:numId w:val="7"/>
        </w:numPr>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Sale lekcyjne należy wietrzyć nie rzadziej niż co godzinę w trakcie przebywania dzieci w sali, w tym również przed rozpoczęciem zajęć.</w:t>
      </w:r>
    </w:p>
    <w:p>
      <w:pPr>
        <w:pStyle w:val="Nagwek1"/>
        <w:spacing w:before="120" w:after="0"/>
        <w:rPr>
          <w:rFonts w:ascii="Calibri" w:hAnsi="Calibri" w:eastAsia="Calibri" w:cs="Calibri" w:asciiTheme="minorHAnsi" w:cstheme="minorHAnsi" w:eastAsiaTheme="minorHAnsi" w:hAnsiTheme="minorHAnsi"/>
          <w:b w:val="false"/>
          <w:b w:val="false"/>
          <w:color w:val="000000" w:themeColor="text1"/>
          <w:sz w:val="28"/>
          <w:szCs w:val="28"/>
        </w:rPr>
      </w:pPr>
      <w:r>
        <w:rPr>
          <w:rFonts w:cs="Calibri" w:ascii="Times New Roman" w:hAnsi="Times New Roman" w:cstheme="minorHAnsi"/>
          <w:b w:val="false"/>
          <w:color w:val="000000" w:themeColor="text1"/>
          <w:sz w:val="24"/>
          <w:szCs w:val="24"/>
        </w:rPr>
        <w:t xml:space="preserve">Jeżeli z pomieszczeń szkoły korzysta podmiot zewnętrzny, należy zobowiązać go </w:t>
        <w:br/>
        <w:t xml:space="preserve">do przeprowadzenia dezynfekcji pomieszczeń, użytych przyrządów i sprzętów należących </w:t>
        <w:br/>
        <w:t>do szkoły, jak również do wietrzenia tych pomieszczeń.</w:t>
      </w:r>
      <w:r>
        <w:rPr>
          <w:rFonts w:eastAsia="Calibri" w:cs="Calibri" w:ascii="Times New Roman" w:hAnsi="Times New Roman" w:cstheme="minorHAnsi" w:eastAsiaTheme="minorHAnsi"/>
          <w:b w:val="false"/>
          <w:color w:val="000000" w:themeColor="text1"/>
          <w:sz w:val="24"/>
          <w:szCs w:val="24"/>
        </w:rPr>
        <w:t xml:space="preserve"> </w:t>
      </w:r>
    </w:p>
    <w:p>
      <w:pPr>
        <w:pStyle w:val="Nagwek1"/>
        <w:spacing w:before="120" w:after="0"/>
        <w:rPr>
          <w:rFonts w:ascii="Times New Roman" w:hAnsi="Times New Roman" w:eastAsia="Calibri" w:cs="Calibri" w:cstheme="minorHAnsi" w:eastAsiaTheme="minorHAnsi"/>
          <w:color w:val="4DAE46"/>
          <w:sz w:val="24"/>
          <w:szCs w:val="24"/>
        </w:rPr>
      </w:pPr>
      <w:r>
        <w:rPr>
          <w:rFonts w:eastAsia="Calibri" w:cs="Calibri" w:cstheme="minorHAnsi" w:eastAsiaTheme="minorHAnsi" w:ascii="Times New Roman" w:hAnsi="Times New Roman"/>
          <w:color w:val="4DAE46"/>
          <w:sz w:val="24"/>
          <w:szCs w:val="24"/>
        </w:rPr>
      </w:r>
    </w:p>
    <w:p>
      <w:pPr>
        <w:pStyle w:val="Nagwek1"/>
        <w:spacing w:before="120" w:after="0"/>
        <w:jc w:val="center"/>
        <w:rPr>
          <w:rFonts w:ascii="Times New Roman" w:hAnsi="Times New Roman"/>
          <w:color w:val="000000"/>
          <w:sz w:val="24"/>
          <w:szCs w:val="24"/>
        </w:rPr>
      </w:pPr>
      <w:r>
        <w:rPr>
          <w:rFonts w:eastAsia="Calibri" w:cs="Calibri" w:ascii="Times New Roman" w:hAnsi="Times New Roman" w:cstheme="minorHAnsi" w:eastAsiaTheme="minorHAnsi"/>
          <w:color w:val="000000"/>
          <w:sz w:val="24"/>
          <w:szCs w:val="24"/>
        </w:rPr>
        <w:t>Wydawanie posiłków</w:t>
      </w:r>
    </w:p>
    <w:p>
      <w:pPr>
        <w:pStyle w:val="Punkty"/>
        <w:numPr>
          <w:ilvl w:val="0"/>
          <w:numId w:val="9"/>
        </w:numPr>
        <w:jc w:val="both"/>
        <w:rPr>
          <w:rFonts w:ascii="Times New Roman" w:hAnsi="Times New Roman"/>
          <w:sz w:val="24"/>
          <w:szCs w:val="24"/>
        </w:rPr>
      </w:pPr>
      <w:r>
        <w:rPr>
          <w:rFonts w:cs="Calibri" w:ascii="Times New Roman" w:hAnsi="Times New Roman" w:cstheme="minorHAnsi"/>
          <w:sz w:val="24"/>
          <w:szCs w:val="24"/>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w:t>
        <w:br/>
        <w:t xml:space="preserve">a jeśli to niemożliwe </w:t>
      </w:r>
      <w:r>
        <w:rPr>
          <w:rFonts w:cs="Calibri" w:ascii="Times New Roman" w:hAnsi="Times New Roman" w:cstheme="minorHAnsi"/>
          <w:sz w:val="24"/>
          <w:szCs w:val="24"/>
        </w:rPr>
        <w:t xml:space="preserve">– zapewnienie </w:t>
      </w:r>
      <w:r>
        <w:rPr>
          <w:rFonts w:cs="Calibri" w:ascii="Times New Roman" w:hAnsi="Times New Roman" w:cstheme="minorHAnsi"/>
          <w:sz w:val="24"/>
          <w:szCs w:val="24"/>
          <w:lang w:bidi="pl-PL"/>
        </w:rPr>
        <w:t>środków ochrony osobistej. Szczególną uwagę należy zwrócić na utrzymanie wysokiej higieny stanowisk pracy, opakowań produktów, sprzętu kuchennego, naczyń stołowych oraz sztućców, a także higieny osobistej. W przypadku kontaktu z uczniami i innymi pracownikami szkoły pracownicy gastronomii powinni stosować maseczkę (rekomendowane maseczki chirurgiczne).</w:t>
      </w:r>
    </w:p>
    <w:p>
      <w:pPr>
        <w:pStyle w:val="Punkty"/>
        <w:numPr>
          <w:ilvl w:val="0"/>
          <w:numId w:val="9"/>
        </w:numPr>
        <w:jc w:val="both"/>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rPr>
        <w:t xml:space="preserve">Osobom pracującym w kuchni i na stołówce zaleca się częste i dokładne mycie rąk wodą </w:t>
        <w:br/>
        <w:t>z mydłem albo dezynfekowanie osuszonych dłoni środkiem na bazie alkoholu (min. 60%).</w:t>
      </w:r>
    </w:p>
    <w:p>
      <w:pPr>
        <w:pStyle w:val="Punkty"/>
        <w:numPr>
          <w:ilvl w:val="0"/>
          <w:numId w:val="9"/>
        </w:numPr>
        <w:jc w:val="both"/>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 xml:space="preserve">Korzystanie z posiłków powinno odbywa się w miejscu do tego przeznaczonym, zapewniającym prawidłowe warunki sanitarno-higieniczne, zgodnie z zaleceniami w czasie epidemii. Spożywanie posiłków odbywa się o grupach i z zachowaniem dystansu </w:t>
        <w:br/>
        <w:t xml:space="preserve">z zachowaniem dystansu. Przy zmianowym podawanie posiłków woźna czyści blaty stołów </w:t>
        <w:br/>
        <w:t>i poręczy po każdej grupie.</w:t>
      </w:r>
    </w:p>
    <w:p>
      <w:pPr>
        <w:pStyle w:val="Wyliczenie"/>
        <w:numPr>
          <w:ilvl w:val="0"/>
          <w:numId w:val="9"/>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Dzieci mogą spożywać posiłki i napoje przyniesione z domu. Posiłki mogą być przynoszone w pojemnikach prywatnych i w nich spożywane.</w:t>
      </w:r>
    </w:p>
    <w:p>
      <w:pPr>
        <w:pStyle w:val="Wyliczenie"/>
        <w:numPr>
          <w:ilvl w:val="0"/>
          <w:numId w:val="9"/>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Nie należy organizować poczęstunków oraz wspólnej degustacji potraw.</w:t>
      </w:r>
    </w:p>
    <w:p>
      <w:pPr>
        <w:pStyle w:val="Punkty"/>
        <w:numPr>
          <w:ilvl w:val="0"/>
          <w:numId w:val="9"/>
        </w:numPr>
        <w:jc w:val="both"/>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 xml:space="preserve">Wielorazowe naczynia i sztućce należy myć w zmywarce z dodatkiem detergentu, </w:t>
        <w:br/>
        <w:t xml:space="preserve">w temperaturze min. 60°C lub je wyparzać. Wielorazowe naczynia i sztućce należy umyć </w:t>
        <w:br/>
        <w:t>w gorącej wodzie z dodatkiem detergentu i wyparzyć. Jeżeli żywność zapewniona jest przez firmę zewnętrzną, a szkoła nie posiada zastawy stołowej wielorazowej, należy stosować jednorazowe naczynia i sztućce.</w:t>
      </w:r>
    </w:p>
    <w:p>
      <w:pPr>
        <w:pStyle w:val="Punkty"/>
        <w:numPr>
          <w:ilvl w:val="0"/>
          <w:numId w:val="9"/>
        </w:numPr>
        <w:jc w:val="both"/>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Należy usunąć dodatki (np. cukier, jednorazowe sztućce, wazoniki, serwetki) z obszaru sali jadalnej. Mogą być one wydawanie tylko bezpośrednio przez obsługę. W stołówce należy zrezygnować z samoobsługi</w:t>
      </w:r>
      <w:r>
        <w:rPr>
          <w:rFonts w:cs="Calibri" w:ascii="Times New Roman" w:hAnsi="Times New Roman" w:cstheme="minorHAnsi"/>
          <w:sz w:val="24"/>
          <w:szCs w:val="24"/>
        </w:rPr>
        <w:t xml:space="preserve"> i dozowników do samodzielnego nalewania napojów</w:t>
      </w:r>
      <w:r>
        <w:rPr>
          <w:rFonts w:cs="Calibri" w:ascii="Times New Roman" w:hAnsi="Times New Roman" w:cstheme="minorHAnsi"/>
          <w:sz w:val="24"/>
          <w:szCs w:val="24"/>
          <w:lang w:bidi="pl-PL"/>
        </w:rPr>
        <w:t xml:space="preserve">. </w:t>
        <w:br/>
        <w:t xml:space="preserve">Dania i produkty muszą być podawane przez osobę do tego wyznaczoną/obsługę stołówki. </w:t>
      </w:r>
    </w:p>
    <w:p>
      <w:pPr>
        <w:pStyle w:val="Punkty"/>
        <w:numPr>
          <w:ilvl w:val="0"/>
          <w:numId w:val="9"/>
        </w:numPr>
        <w:jc w:val="both"/>
        <w:rPr/>
      </w:pPr>
      <w:r>
        <w:rPr>
          <w:rFonts w:cs="Calibri" w:ascii="Times New Roman" w:hAnsi="Times New Roman" w:cstheme="minorHAnsi"/>
          <w:sz w:val="24"/>
          <w:szCs w:val="24"/>
          <w:lang w:bidi="pl-PL"/>
        </w:rPr>
        <w:t xml:space="preserve"> </w:t>
      </w:r>
      <w:r>
        <w:rPr>
          <w:rFonts w:cs="Calibri" w:ascii="Times New Roman" w:hAnsi="Times New Roman" w:cstheme="minorHAnsi"/>
          <w:sz w:val="24"/>
          <w:szCs w:val="24"/>
          <w:lang w:bidi="pl-PL"/>
        </w:rPr>
        <w:t xml:space="preserve">Posiłki dostarczane przez firmę cateringową w pojemnikach zbiorczych, powinny być wydawane i rozkładane  z wykorzystaniem talerzy i sztućców będących na wyposażeniu szkoły, to taki sposób podawania posiłków może być kontynuowany, pod warunkiem, </w:t>
        <w:br/>
        <w:t xml:space="preserve">że naczynia i sztućce wielorazowego użytku stosowane w danej szkole będą myte zgodnie </w:t>
        <w:br/>
        <w:t>z zaleceniem wskazanym powyżej.</w:t>
      </w:r>
    </w:p>
    <w:p>
      <w:pPr>
        <w:pStyle w:val="Punkty"/>
        <w:numPr>
          <w:ilvl w:val="0"/>
          <w:numId w:val="9"/>
        </w:numPr>
        <w:jc w:val="both"/>
        <w:rPr>
          <w:rFonts w:ascii="Calibri" w:hAnsi="Calibri" w:cs="Calibri" w:asciiTheme="minorHAnsi" w:cstheme="minorHAnsi" w:hAnsiTheme="minorHAnsi"/>
          <w:i/>
          <w:i/>
          <w:sz w:val="28"/>
          <w:szCs w:val="28"/>
          <w:lang w:bidi="pl-PL"/>
        </w:rPr>
      </w:pPr>
      <w:r>
        <w:rPr>
          <w:rFonts w:cs="Calibri" w:ascii="Times New Roman" w:hAnsi="Times New Roman" w:cstheme="minorHAnsi"/>
          <w:sz w:val="24"/>
          <w:szCs w:val="24"/>
          <w:lang w:bidi="pl-PL"/>
        </w:rPr>
        <w:t xml:space="preserve">Szczególną uwagę należy zwrócić na utrzymanie wysokiej higieny mycia i dezynfekcji stanowisk pracy, opakowań produktów, sprzętu kuchennego, naczyń stołowych </w:t>
        <w:br/>
        <w:t xml:space="preserve">oraz sztućców. ( </w:t>
      </w:r>
      <w:r>
        <w:rPr>
          <w:rFonts w:cs="Calibri" w:ascii="Times New Roman" w:hAnsi="Times New Roman" w:cstheme="minorHAnsi"/>
          <w:i/>
          <w:sz w:val="24"/>
          <w:szCs w:val="24"/>
          <w:lang w:bidi="pl-PL"/>
        </w:rPr>
        <w:t>Załącznik nr 4)</w:t>
      </w:r>
    </w:p>
    <w:p>
      <w:pPr>
        <w:pStyle w:val="Punkty"/>
        <w:numPr>
          <w:ilvl w:val="0"/>
          <w:numId w:val="9"/>
        </w:numPr>
        <w:rPr>
          <w:rFonts w:ascii="Calibri" w:hAnsi="Calibri" w:cs="Calibri" w:asciiTheme="minorHAnsi" w:cstheme="minorHAnsi" w:hAnsiTheme="minorHAnsi"/>
          <w:i/>
          <w:i/>
          <w:sz w:val="28"/>
          <w:szCs w:val="28"/>
          <w:lang w:bidi="pl-PL"/>
        </w:rPr>
      </w:pPr>
      <w:r>
        <w:rPr>
          <w:rFonts w:cs="Calibri" w:ascii="Times New Roman" w:hAnsi="Times New Roman" w:cstheme="minorHAnsi"/>
          <w:sz w:val="24"/>
          <w:szCs w:val="24"/>
          <w:lang w:bidi="pl-PL"/>
        </w:rPr>
        <w:t>Obowiązuje monitorowanie prac porządkowych.(</w:t>
      </w:r>
      <w:r>
        <w:rPr>
          <w:rFonts w:cs="Calibri" w:ascii="Times New Roman" w:hAnsi="Times New Roman" w:cstheme="minorHAnsi"/>
          <w:i/>
          <w:sz w:val="24"/>
          <w:szCs w:val="24"/>
          <w:lang w:bidi="pl-PL"/>
        </w:rPr>
        <w:t xml:space="preserve"> Załącznik nr3  )</w:t>
      </w:r>
    </w:p>
    <w:p>
      <w:pPr>
        <w:pStyle w:val="Wyliczenie"/>
        <w:numPr>
          <w:ilvl w:val="0"/>
          <w:numId w:val="0"/>
        </w:numPr>
        <w:rPr>
          <w:rFonts w:ascii="Times New Roman" w:hAnsi="Times New Roman" w:cs="Calibri" w:cstheme="minorHAnsi"/>
          <w:sz w:val="24"/>
          <w:szCs w:val="24"/>
        </w:rPr>
      </w:pPr>
      <w:r>
        <w:rPr>
          <w:rFonts w:cs="Calibri" w:cstheme="minorHAnsi" w:ascii="Times New Roman" w:hAnsi="Times New Roman"/>
          <w:sz w:val="24"/>
          <w:szCs w:val="24"/>
        </w:rPr>
      </w:r>
    </w:p>
    <w:p>
      <w:pPr>
        <w:pStyle w:val="Nagwek1"/>
        <w:spacing w:before="120" w:after="0"/>
        <w:jc w:val="left"/>
        <w:rPr>
          <w:rFonts w:ascii="Calibri" w:hAnsi="Calibri" w:eastAsia="Calibri" w:cs="Calibri" w:asciiTheme="minorHAnsi" w:cstheme="minorHAnsi" w:eastAsiaTheme="minorHAnsi" w:hAnsiTheme="minorHAnsi"/>
          <w:bCs/>
          <w:color w:val="4DAE46"/>
          <w:sz w:val="28"/>
          <w:szCs w:val="28"/>
        </w:rPr>
      </w:pPr>
      <w:r>
        <w:rPr>
          <w:rFonts w:eastAsia="Calibri" w:cs="Calibri" w:ascii="Times New Roman" w:hAnsi="Times New Roman" w:cstheme="minorHAnsi" w:eastAsiaTheme="minorHAnsi"/>
          <w:color w:val="4DAE46"/>
          <w:sz w:val="24"/>
          <w:szCs w:val="24"/>
        </w:rPr>
        <w:t xml:space="preserve">Postępowanie w przypadku podejrzenia zakażenia u pracowników </w:t>
      </w:r>
    </w:p>
    <w:p>
      <w:pPr>
        <w:pStyle w:val="Wyliczenie"/>
        <w:numPr>
          <w:ilvl w:val="0"/>
          <w:numId w:val="8"/>
        </w:numPr>
        <w:jc w:val="both"/>
        <w:rPr>
          <w:rFonts w:ascii="Calibri" w:hAnsi="Calibri" w:cs="Calibri" w:asciiTheme="minorHAnsi" w:cstheme="minorHAnsi" w:hAnsiTheme="minorHAnsi"/>
          <w:strike/>
          <w:sz w:val="28"/>
          <w:szCs w:val="28"/>
          <w:lang w:bidi="pl-PL"/>
        </w:rPr>
      </w:pPr>
      <w:r>
        <w:rPr>
          <w:rFonts w:cs="Calibri" w:ascii="Times New Roman" w:hAnsi="Times New Roman" w:cstheme="minorHAnsi"/>
          <w:sz w:val="24"/>
          <w:szCs w:val="24"/>
          <w:lang w:bidi="pl-PL"/>
        </w:rPr>
        <w:t xml:space="preserve">Do pracy w szkole mogą przychodzić jedynie osoby </w:t>
      </w:r>
      <w:r>
        <w:rPr>
          <w:rFonts w:cs="Calibri" w:ascii="Times New Roman" w:hAnsi="Times New Roman" w:cstheme="minorHAnsi"/>
          <w:sz w:val="24"/>
          <w:szCs w:val="24"/>
        </w:rPr>
        <w:t xml:space="preserve">bez objawów infekcji lub choroby zakaźnej oraz gdy nie mają nałożonego obowiązku kwarantanny lub izolacji domowej. </w:t>
      </w:r>
    </w:p>
    <w:p>
      <w:pPr>
        <w:pStyle w:val="Wyliczenie"/>
        <w:numPr>
          <w:ilvl w:val="0"/>
          <w:numId w:val="8"/>
        </w:numPr>
        <w:jc w:val="both"/>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Wyznacza się ;pomieszczenie – izolatkę wyposażoną w środki ochrony i płyn dezynfekujący ,w którym będzie można odizolować osobę w przypadku zaobserwowania objawów infekcji dróg oddechowych.</w:t>
      </w:r>
    </w:p>
    <w:p>
      <w:pPr>
        <w:pStyle w:val="Wyliczenie"/>
        <w:numPr>
          <w:ilvl w:val="0"/>
          <w:numId w:val="8"/>
        </w:numPr>
        <w:jc w:val="both"/>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 xml:space="preserve">Pracownicy szkoły zobowiązani są do przestrzegania zasady według której , w przypadku wystąpienia objawów infekcji </w:t>
      </w:r>
      <w:r>
        <w:rPr>
          <w:rFonts w:cs="Calibri" w:ascii="Times New Roman" w:hAnsi="Times New Roman" w:cstheme="minorHAnsi"/>
          <w:sz w:val="24"/>
          <w:szCs w:val="24"/>
        </w:rPr>
        <w:t xml:space="preserve">lub choroby zakaźnej </w:t>
      </w:r>
      <w:r>
        <w:rPr>
          <w:rFonts w:cs="Calibri" w:ascii="Times New Roman" w:hAnsi="Times New Roman" w:cstheme="minorHAnsi"/>
          <w:sz w:val="24"/>
          <w:szCs w:val="24"/>
          <w:lang w:bidi="pl-PL"/>
        </w:rPr>
        <w:t xml:space="preserve">powinni pozostać w domu </w:t>
        <w:br/>
        <w:t xml:space="preserve">i skontaktować się z lekarzem podstawowej opieki zdrowotnej, aby uzyskać poradę medyczną, z której będą wynikały dalsze czynności dla pracownika (oraz powiadomić pracodawcę o nieobecności). W razie pogarszania się stanu zdrowia należy zadzwonić pod </w:t>
        <w:br/>
        <w:t>nr 999 lub 112.</w:t>
      </w:r>
    </w:p>
    <w:p>
      <w:pPr>
        <w:pStyle w:val="Wyliczenie"/>
        <w:numPr>
          <w:ilvl w:val="0"/>
          <w:numId w:val="0"/>
        </w:numPr>
        <w:ind w:left="360" w:hanging="0"/>
        <w:rPr>
          <w:rFonts w:ascii="Calibri" w:hAnsi="Calibri" w:cs="Calibri" w:asciiTheme="minorHAnsi" w:cstheme="minorHAnsi" w:hAnsiTheme="minorHAnsi"/>
          <w:b/>
          <w:b/>
          <w:sz w:val="28"/>
          <w:szCs w:val="28"/>
          <w:lang w:bidi="pl-PL"/>
        </w:rPr>
      </w:pPr>
      <w:r>
        <w:rPr>
          <w:rFonts w:cs="Calibri" w:ascii="Times New Roman" w:hAnsi="Times New Roman" w:cstheme="minorHAnsi"/>
          <w:b/>
          <w:sz w:val="24"/>
          <w:szCs w:val="24"/>
          <w:lang w:bidi="pl-PL"/>
        </w:rPr>
        <w:t>Postępowanie w przypadku gdy, do pracy przyjdzie pracownik z objawami zakażenia lub wystąpią w trakcie wykonywania pracy- temperatura ciała powyżej 38 stopni C, kaszel,  duszność, problemy z oddychaniem, bóle mięśni.</w:t>
      </w:r>
    </w:p>
    <w:p>
      <w:pPr>
        <w:pStyle w:val="Wyliczenie"/>
        <w:numPr>
          <w:ilvl w:val="0"/>
          <w:numId w:val="8"/>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lang w:bidi="pl-PL"/>
        </w:rPr>
        <w:t>W przypadku wystąpienia u pracownika będącego na stanowisku pracy niepokojących objawów infekcji dróg oddechowych</w:t>
      </w:r>
      <w:r>
        <w:rPr>
          <w:rFonts w:cs="Calibri" w:ascii="Times New Roman" w:hAnsi="Times New Roman" w:cstheme="minorHAnsi"/>
          <w:sz w:val="24"/>
          <w:szCs w:val="24"/>
        </w:rPr>
        <w:t xml:space="preserve"> dyrektor szkoły w trybie natychmiastowym odsuwa go od wykonywanych czynności, kieruje do domu i informuje o konieczności pozostania </w:t>
        <w:br/>
        <w:t>w domu oraz kontaktu z lekarzem podstawowej opieki zdrowotnej (uzyskanie porady medycznej, z której będą wynikały dalsze czynności dla pracownika). W razie nagłego pogarszania się stanu zdrowia należy zadzwonić pod nr 999 lub 112.</w:t>
      </w:r>
    </w:p>
    <w:p>
      <w:pPr>
        <w:pStyle w:val="Wyliczenie"/>
        <w:numPr>
          <w:ilvl w:val="0"/>
          <w:numId w:val="8"/>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 xml:space="preserve">W przypadku pracowników z potwierdzonym zakażeniem wirusem SARS-CoV-2, którzy mieli kontakt z innymi osobami w szkole, dyrektor powinien skontaktować się telefonicznie ze stacją sanitarno-epidemiologiczną. </w:t>
      </w:r>
    </w:p>
    <w:p>
      <w:pPr>
        <w:pStyle w:val="Wyliczenie"/>
        <w:numPr>
          <w:ilvl w:val="0"/>
          <w:numId w:val="8"/>
        </w:numPr>
        <w:jc w:val="both"/>
        <w:rPr>
          <w:rFonts w:ascii="Calibri" w:hAnsi="Calibri" w:cs="Calibri" w:asciiTheme="minorHAnsi" w:cstheme="minorHAnsi" w:hAnsiTheme="minorHAnsi"/>
          <w:sz w:val="28"/>
          <w:szCs w:val="28"/>
        </w:rPr>
      </w:pPr>
      <w:r>
        <w:rPr>
          <w:rFonts w:cs="Calibri" w:ascii="Times New Roman" w:hAnsi="Times New Roman" w:cstheme="minorHAnsi"/>
          <w:sz w:val="24"/>
          <w:szCs w:val="24"/>
        </w:rPr>
        <w:t>Należy bezwzględnie zastosować się do zaleceń państwowego powiatowego inspektora sanitarnego w zakresie dodatkowych działań i procedur związanych z zaistniałym przypadkiem.</w:t>
      </w:r>
    </w:p>
    <w:p>
      <w:pPr>
        <w:pStyle w:val="Wyliczenie"/>
        <w:numPr>
          <w:ilvl w:val="0"/>
          <w:numId w:val="8"/>
        </w:numPr>
        <w:jc w:val="both"/>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Zaleca się ustalenie miejsca, w którym przebywała osoba z niepokojącymi objawami sugerującymi zakażenie koronawirusem, oraz przeprowadzenie dodatkowego sprzątania zgodnie z procedurami zakładowymi, a także zdezynfekowanie powierzchni dotykowych (klamki, poręcze, uchwyty itp.).</w:t>
      </w:r>
    </w:p>
    <w:p>
      <w:pPr>
        <w:pStyle w:val="Wyliczenie"/>
        <w:numPr>
          <w:ilvl w:val="0"/>
          <w:numId w:val="8"/>
        </w:numPr>
        <w:jc w:val="both"/>
        <w:rPr>
          <w:rFonts w:ascii="Calibri" w:hAnsi="Calibri" w:cs="Calibri" w:asciiTheme="minorHAnsi" w:cstheme="minorHAnsi" w:hAnsiTheme="minorHAnsi"/>
          <w:sz w:val="28"/>
          <w:szCs w:val="28"/>
          <w:lang w:bidi="pl-PL"/>
        </w:rPr>
      </w:pPr>
      <w:r>
        <w:rPr>
          <w:rFonts w:cs="Calibri" w:ascii="Times New Roman" w:hAnsi="Times New Roman" w:cstheme="minorHAnsi"/>
          <w:sz w:val="24"/>
          <w:szCs w:val="24"/>
          <w:lang w:bidi="pl-PL"/>
        </w:rPr>
        <w:t>W przypadku potwierdzonego zakażenia SARS-CoV-2 na terenie szkoły należy stosować się do zaleceń państwowego powiatowego inspektora sanitarnego*.</w:t>
      </w:r>
    </w:p>
    <w:p>
      <w:pPr>
        <w:pStyle w:val="Wyliczenie"/>
        <w:numPr>
          <w:ilvl w:val="0"/>
          <w:numId w:val="0"/>
        </w:numPr>
        <w:ind w:left="360" w:hanging="0"/>
        <w:jc w:val="both"/>
        <w:rPr/>
      </w:pPr>
      <w:r>
        <w:rPr>
          <w:rFonts w:cs="Calibri" w:ascii="Times New Roman" w:hAnsi="Times New Roman" w:cstheme="minorHAnsi"/>
          <w:sz w:val="24"/>
          <w:szCs w:val="24"/>
          <w:lang w:bidi="pl-PL"/>
        </w:rPr>
        <w:t xml:space="preserve">* Ustalenie listy osób przebywających w tym samym czasie w części/częściach szkoły, w których przebywała osoba podejrzana o zakażenie, i zalecenie stosowania się do wytycznych Głównego Inspektora Sanitarnego dostępnych na stronie </w:t>
      </w:r>
      <w:hyperlink r:id="rId2">
        <w:r>
          <w:rPr>
            <w:rStyle w:val="Czeinternetowe"/>
            <w:rFonts w:cs="Calibri" w:ascii="Times New Roman" w:hAnsi="Times New Roman" w:cstheme="minorHAnsi"/>
            <w:sz w:val="24"/>
            <w:szCs w:val="24"/>
            <w:lang w:bidi="pl-PL"/>
          </w:rPr>
          <w:t>www.gov.pl/koronawirus</w:t>
        </w:r>
      </w:hyperlink>
      <w:r>
        <w:rPr>
          <w:rFonts w:cs="Calibri" w:ascii="Times New Roman" w:hAnsi="Times New Roman" w:cstheme="minorHAnsi"/>
          <w:color w:val="000000"/>
          <w:sz w:val="24"/>
          <w:szCs w:val="24"/>
          <w:lang w:bidi="pl-PL"/>
        </w:rPr>
        <w:t xml:space="preserve"> oraz </w:t>
      </w:r>
      <w:hyperlink r:id="rId3">
        <w:r>
          <w:rPr>
            <w:rStyle w:val="Czeinternetowe"/>
            <w:rFonts w:cs="Calibri" w:ascii="Times New Roman" w:hAnsi="Times New Roman" w:cstheme="minorHAnsi"/>
            <w:sz w:val="24"/>
            <w:szCs w:val="24"/>
            <w:lang w:bidi="pl-PL"/>
          </w:rPr>
          <w:t>www.gis.gov.pl</w:t>
        </w:r>
      </w:hyperlink>
      <w:r>
        <w:rPr>
          <w:rFonts w:cs="Calibri" w:ascii="Times New Roman" w:hAnsi="Times New Roman" w:cstheme="minorHAnsi"/>
          <w:color w:val="000000"/>
          <w:sz w:val="24"/>
          <w:szCs w:val="24"/>
          <w:lang w:bidi="pl-PL"/>
        </w:rPr>
        <w:t xml:space="preserve"> odnoszących się do osób, które miały kontakt z zakażonym. </w:t>
      </w:r>
    </w:p>
    <w:p>
      <w:pPr>
        <w:pStyle w:val="Wyliczenie"/>
        <w:numPr>
          <w:ilvl w:val="0"/>
          <w:numId w:val="0"/>
        </w:numPr>
        <w:ind w:left="360" w:hanging="0"/>
        <w:jc w:val="both"/>
        <w:rPr>
          <w:rFonts w:ascii="Times New Roman" w:hAnsi="Times New Roman" w:cs="Calibri" w:cstheme="minorHAnsi"/>
          <w:color w:val="000000"/>
          <w:sz w:val="24"/>
          <w:szCs w:val="24"/>
          <w:lang w:bidi="pl-PL"/>
        </w:rPr>
      </w:pPr>
      <w:r>
        <w:rPr>
          <w:rFonts w:cs="Calibri" w:cstheme="minorHAnsi" w:ascii="Times New Roman" w:hAnsi="Times New Roman"/>
          <w:color w:val="000000"/>
          <w:sz w:val="24"/>
          <w:szCs w:val="24"/>
          <w:lang w:bidi="pl-PL"/>
        </w:rPr>
      </w:r>
    </w:p>
    <w:p>
      <w:pPr>
        <w:pStyle w:val="Wyliczenie"/>
        <w:numPr>
          <w:ilvl w:val="0"/>
          <w:numId w:val="0"/>
        </w:numPr>
        <w:ind w:left="360" w:hanging="0"/>
        <w:jc w:val="both"/>
        <w:rPr>
          <w:rFonts w:ascii="Calibri" w:hAnsi="Calibri" w:cs="Calibri" w:asciiTheme="minorHAnsi" w:cstheme="minorHAnsi" w:hAnsiTheme="minorHAnsi"/>
          <w:i/>
          <w:i/>
          <w:color w:val="000000"/>
          <w:lang w:bidi="pl-PL"/>
        </w:rPr>
      </w:pPr>
      <w:r>
        <w:rPr>
          <w:rFonts w:cs="Calibri" w:ascii="Times New Roman" w:hAnsi="Times New Roman" w:cstheme="minorHAnsi"/>
          <w:i/>
          <w:color w:val="000000"/>
          <w:sz w:val="24"/>
          <w:szCs w:val="24"/>
          <w:lang w:bidi="pl-PL"/>
        </w:rPr>
        <w:t>Szczegółową procedurę postępowania z dzieckiem, który ma dolegliwości zdrowotne podczas pobytu w placówce oświatowej w trakcie epidemii COVID-19 stanowi Załącznik nr.6</w:t>
      </w:r>
    </w:p>
    <w:p>
      <w:pPr>
        <w:pStyle w:val="Punkty"/>
        <w:numPr>
          <w:ilvl w:val="0"/>
          <w:numId w:val="0"/>
        </w:numPr>
        <w:ind w:left="360" w:hanging="0"/>
        <w:jc w:val="both"/>
        <w:rPr>
          <w:rFonts w:ascii="Times New Roman" w:hAnsi="Times New Roman" w:cs="Calibri" w:cstheme="minorHAnsi"/>
          <w:color w:val="000000"/>
          <w:sz w:val="24"/>
          <w:szCs w:val="24"/>
          <w:lang w:bidi="pl-PL"/>
        </w:rPr>
      </w:pPr>
      <w:r>
        <w:rPr>
          <w:rFonts w:cs="Calibri" w:cstheme="minorHAnsi" w:ascii="Times New Roman" w:hAnsi="Times New Roman"/>
          <w:color w:val="000000"/>
          <w:sz w:val="24"/>
          <w:szCs w:val="24"/>
          <w:lang w:bidi="pl-PL"/>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spacing w:lineRule="auto" w:line="360"/>
        <w:jc w:val="right"/>
        <w:rPr>
          <w:rFonts w:ascii="Times New Roman" w:hAnsi="Times New Roman" w:cs="Times New Roman"/>
          <w:i/>
          <w:i/>
        </w:rPr>
      </w:pPr>
      <w:r>
        <w:rPr>
          <w:rFonts w:cs="Times New Roman" w:ascii="Times New Roman" w:hAnsi="Times New Roman"/>
          <w:i/>
          <w:sz w:val="24"/>
          <w:szCs w:val="24"/>
        </w:rPr>
        <w:t>Załącznik nr</w:t>
      </w:r>
      <w:r>
        <w:drawing>
          <wp:anchor behindDoc="0" distT="0" distB="0" distL="0" distR="0" simplePos="0" locked="0" layoutInCell="1" allowOverlap="1" relativeHeight="3">
            <wp:simplePos x="0" y="0"/>
            <wp:positionH relativeFrom="column">
              <wp:posOffset>-109220</wp:posOffset>
            </wp:positionH>
            <wp:positionV relativeFrom="paragraph">
              <wp:posOffset>466090</wp:posOffset>
            </wp:positionV>
            <wp:extent cx="6000750" cy="5665470"/>
            <wp:effectExtent l="0" t="0" r="0" b="0"/>
            <wp:wrapTopAndBottom/>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4"/>
                    <a:stretch>
                      <a:fillRect/>
                    </a:stretch>
                  </pic:blipFill>
                  <pic:spPr bwMode="auto">
                    <a:xfrm>
                      <a:off x="0" y="0"/>
                      <a:ext cx="6000750" cy="5665470"/>
                    </a:xfrm>
                    <a:prstGeom prst="rect">
                      <a:avLst/>
                    </a:prstGeom>
                  </pic:spPr>
                </pic:pic>
              </a:graphicData>
            </a:graphic>
          </wp:anchor>
        </w:drawing>
      </w:r>
      <w:r>
        <w:rPr>
          <w:rFonts w:cs="Times New Roman" w:ascii="Times New Roman" w:hAnsi="Times New Roman"/>
          <w:i/>
          <w:sz w:val="24"/>
          <w:szCs w:val="24"/>
        </w:rPr>
        <w:t xml:space="preserve"> </w:t>
      </w:r>
      <w:r>
        <w:rPr>
          <w:rFonts w:cs="Times New Roman" w:ascii="Times New Roman" w:hAnsi="Times New Roman"/>
          <w:i/>
          <w:sz w:val="24"/>
          <w:szCs w:val="24"/>
        </w:rPr>
        <w:t>1</w:t>
      </w:r>
    </w:p>
    <w:p>
      <w:pPr>
        <w:pStyle w:val="Tretekstu"/>
        <w:widowControl/>
        <w:spacing w:lineRule="auto" w:line="360" w:before="0" w:after="0"/>
        <w:rPr>
          <w:rFonts w:ascii="Times New Roman" w:hAnsi="Times New Roman"/>
          <w:b/>
          <w:b/>
          <w:color w:val="000000"/>
          <w:sz w:val="24"/>
          <w:szCs w:val="24"/>
        </w:rPr>
      </w:pPr>
      <w:r>
        <w:rPr>
          <w:b/>
          <w:color w:val="000000"/>
          <w:sz w:val="24"/>
          <w:szCs w:val="24"/>
        </w:rPr>
      </w:r>
    </w:p>
    <w:p>
      <w:pPr>
        <w:pStyle w:val="Tretekstu"/>
        <w:widowControl/>
        <w:spacing w:lineRule="auto" w:line="360" w:before="0" w:after="0"/>
        <w:rPr>
          <w:rFonts w:ascii="Times New Roman" w:hAnsi="Times New Roman"/>
          <w:b/>
          <w:b/>
          <w:color w:val="000000"/>
          <w:sz w:val="24"/>
          <w:szCs w:val="24"/>
        </w:rPr>
      </w:pPr>
      <w:r>
        <w:rPr>
          <w:b/>
          <w:color w:val="000000"/>
          <w:sz w:val="24"/>
          <w:szCs w:val="24"/>
        </w:rPr>
      </w:r>
    </w:p>
    <w:p>
      <w:pPr>
        <w:pStyle w:val="Tretekstu"/>
        <w:widowControl/>
        <w:spacing w:lineRule="auto" w:line="360" w:before="0" w:after="0"/>
        <w:rPr>
          <w:rFonts w:ascii="Times New Roman" w:hAnsi="Times New Roman"/>
          <w:b/>
          <w:b/>
          <w:color w:val="000000"/>
          <w:sz w:val="24"/>
          <w:szCs w:val="24"/>
        </w:rPr>
      </w:pPr>
      <w:r>
        <w:rPr>
          <w:b/>
          <w:color w:val="000000"/>
          <w:sz w:val="24"/>
          <w:szCs w:val="24"/>
        </w:rPr>
      </w:r>
    </w:p>
    <w:p>
      <w:pPr>
        <w:pStyle w:val="Tretekstu"/>
        <w:widowControl/>
        <w:spacing w:lineRule="auto" w:line="360" w:before="0" w:after="0"/>
        <w:rPr>
          <w:rFonts w:ascii="Times New Roman" w:hAnsi="Times New Roman"/>
          <w:b/>
          <w:b/>
          <w:color w:val="000000"/>
          <w:sz w:val="24"/>
          <w:szCs w:val="24"/>
        </w:rPr>
      </w:pPr>
      <w:r>
        <w:rPr>
          <w:b/>
          <w:color w:val="000000"/>
          <w:sz w:val="24"/>
          <w:szCs w:val="24"/>
        </w:rPr>
      </w:r>
    </w:p>
    <w:p>
      <w:pPr>
        <w:pStyle w:val="Tretekstu"/>
        <w:widowControl/>
        <w:spacing w:lineRule="auto" w:line="360" w:before="0" w:after="0"/>
        <w:rPr>
          <w:rFonts w:ascii="Times New Roman" w:hAnsi="Times New Roman"/>
          <w:color w:val="000000"/>
          <w:sz w:val="24"/>
          <w:szCs w:val="24"/>
        </w:rPr>
      </w:pPr>
      <w:r>
        <w:rPr>
          <w:color w:val="000000"/>
          <w:sz w:val="24"/>
          <w:szCs w:val="24"/>
        </w:rPr>
      </w:r>
    </w:p>
    <w:p>
      <w:pPr>
        <w:pStyle w:val="Tretekstu"/>
        <w:widowControl/>
        <w:spacing w:lineRule="auto" w:line="360" w:before="0" w:after="0"/>
        <w:jc w:val="both"/>
        <w:rPr>
          <w:rFonts w:ascii="Times New Roman" w:hAnsi="Times New Roman"/>
          <w:color w:val="000000"/>
          <w:sz w:val="24"/>
          <w:szCs w:val="24"/>
        </w:rPr>
      </w:pPr>
      <w:r>
        <w:rPr>
          <w:color w:val="000000"/>
          <w:sz w:val="24"/>
          <w:szCs w:val="24"/>
        </w:rPr>
      </w:r>
    </w:p>
    <w:p>
      <w:pPr>
        <w:pStyle w:val="Tretekstu"/>
        <w:widowControl/>
        <w:spacing w:lineRule="auto" w:line="360" w:before="0" w:after="0"/>
        <w:jc w:val="both"/>
        <w:rPr>
          <w:rFonts w:ascii="Times New Roman" w:hAnsi="Times New Roman"/>
          <w:color w:val="000000"/>
          <w:sz w:val="24"/>
          <w:szCs w:val="24"/>
        </w:rPr>
      </w:pPr>
      <w:r>
        <w:rPr>
          <w:color w:val="000000"/>
          <w:sz w:val="24"/>
          <w:szCs w:val="24"/>
        </w:rPr>
        <w:drawing>
          <wp:anchor behindDoc="0" distT="0" distB="0" distL="0" distR="0" simplePos="0" locked="0" layoutInCell="1" allowOverlap="1" relativeHeight="2">
            <wp:simplePos x="0" y="0"/>
            <wp:positionH relativeFrom="column">
              <wp:posOffset>95250</wp:posOffset>
            </wp:positionH>
            <wp:positionV relativeFrom="paragraph">
              <wp:posOffset>76200</wp:posOffset>
            </wp:positionV>
            <wp:extent cx="5721985" cy="5721985"/>
            <wp:effectExtent l="0" t="0" r="0" b="0"/>
            <wp:wrapTopAndBottom/>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5"/>
                    <a:stretch>
                      <a:fillRect/>
                    </a:stretch>
                  </pic:blipFill>
                  <pic:spPr bwMode="auto">
                    <a:xfrm>
                      <a:off x="0" y="0"/>
                      <a:ext cx="5721985" cy="5721985"/>
                    </a:xfrm>
                    <a:prstGeom prst="rect">
                      <a:avLst/>
                    </a:prstGeom>
                  </pic:spPr>
                </pic:pic>
              </a:graphicData>
            </a:graphic>
          </wp:anchor>
        </w:drawing>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right"/>
        <w:rPr>
          <w:rFonts w:ascii="Times New Roman" w:hAnsi="Times New Roman" w:cs="Times New Roman"/>
          <w:bCs/>
          <w:i/>
          <w:i/>
          <w:sz w:val="24"/>
          <w:szCs w:val="24"/>
        </w:rPr>
      </w:pPr>
      <w:r>
        <w:rPr>
          <w:rFonts w:cs="Times New Roman" w:ascii="Times New Roman" w:hAnsi="Times New Roman"/>
          <w:bCs/>
          <w:i/>
          <w:sz w:val="24"/>
          <w:szCs w:val="24"/>
        </w:rPr>
        <w:t>Załącznik nr 2</w:t>
      </w:r>
    </w:p>
    <w:p>
      <w:pPr>
        <w:pStyle w:val="Normal"/>
        <w:spacing w:lineRule="auto" w:line="360"/>
        <w:jc w:val="center"/>
        <w:rPr>
          <w:rFonts w:ascii="Times New Roman" w:hAnsi="Times New Roman" w:cs="Times New Roman"/>
          <w:sz w:val="28"/>
          <w:szCs w:val="28"/>
        </w:rPr>
      </w:pPr>
      <w:r>
        <w:rPr>
          <w:rFonts w:cs="Times New Roman" w:ascii="Times New Roman" w:hAnsi="Times New Roman"/>
          <w:b/>
          <w:bCs/>
          <w:sz w:val="24"/>
          <w:szCs w:val="24"/>
        </w:rPr>
        <w:t>Monitorowanie prac porządkowych - mycie i dezynfekcja</w:t>
      </w:r>
    </w:p>
    <w:tbl>
      <w:tblPr>
        <w:tblW w:w="9363" w:type="dxa"/>
        <w:jc w:val="left"/>
        <w:tblInd w:w="167" w:type="dxa"/>
        <w:tblCellMar>
          <w:top w:w="0" w:type="dxa"/>
          <w:left w:w="108" w:type="dxa"/>
          <w:bottom w:w="0" w:type="dxa"/>
          <w:right w:w="108" w:type="dxa"/>
        </w:tblCellMar>
        <w:tblLook w:firstRow="0" w:noVBand="0" w:lastRow="0" w:firstColumn="0" w:lastColumn="0" w:noHBand="0" w:val="0000"/>
      </w:tblPr>
      <w:tblGrid>
        <w:gridCol w:w="1533"/>
        <w:gridCol w:w="2979"/>
        <w:gridCol w:w="2481"/>
        <w:gridCol w:w="2369"/>
      </w:tblGrid>
      <w:tr>
        <w:trPr/>
        <w:tc>
          <w:tcPr>
            <w:tcW w:w="1533" w:type="dxa"/>
            <w:tcBorders>
              <w:top w:val="single" w:sz="4" w:space="0" w:color="000000"/>
              <w:left w:val="single" w:sz="4" w:space="0" w:color="000000"/>
              <w:bottom w:val="single" w:sz="4" w:space="0" w:color="000000"/>
            </w:tcBorders>
            <w:shd w:color="auto" w:fill="FFFFFF" w:val="clear"/>
          </w:tcPr>
          <w:p>
            <w:pPr>
              <w:pStyle w:val="Normal"/>
              <w:spacing w:lineRule="auto" w:line="360" w:before="0" w:after="160"/>
              <w:jc w:val="center"/>
              <w:rPr>
                <w:rFonts w:ascii="Times New Roman" w:hAnsi="Times New Roman" w:cs="Times New Roman"/>
                <w:b/>
                <w:b/>
                <w:bCs/>
                <w:sz w:val="20"/>
                <w:szCs w:val="20"/>
              </w:rPr>
            </w:pPr>
            <w:r>
              <w:rPr>
                <w:rFonts w:cs="Times New Roman" w:ascii="Times New Roman" w:hAnsi="Times New Roman"/>
                <w:b/>
                <w:bCs/>
                <w:sz w:val="24"/>
                <w:szCs w:val="24"/>
              </w:rPr>
              <w:t>Data i godzina przeprowadzonej dezynfekcji</w:t>
            </w:r>
          </w:p>
        </w:tc>
        <w:tc>
          <w:tcPr>
            <w:tcW w:w="2979" w:type="dxa"/>
            <w:tcBorders>
              <w:top w:val="single" w:sz="4" w:space="0" w:color="000000"/>
              <w:left w:val="single" w:sz="4" w:space="0" w:color="000000"/>
              <w:bottom w:val="single" w:sz="4" w:space="0" w:color="000000"/>
            </w:tcBorders>
            <w:shd w:color="auto" w:fill="FFFFFF" w:val="clear"/>
          </w:tcPr>
          <w:p>
            <w:pPr>
              <w:pStyle w:val="Normal"/>
              <w:spacing w:lineRule="auto" w:line="360"/>
              <w:jc w:val="center"/>
              <w:rPr>
                <w:rFonts w:ascii="Times New Roman" w:hAnsi="Times New Roman" w:cs="Times New Roman"/>
                <w:b/>
                <w:b/>
                <w:bCs/>
                <w:sz w:val="20"/>
                <w:szCs w:val="20"/>
              </w:rPr>
            </w:pPr>
            <w:r>
              <w:rPr>
                <w:rFonts w:cs="Times New Roman" w:ascii="Times New Roman" w:hAnsi="Times New Roman"/>
                <w:b/>
                <w:bCs/>
                <w:sz w:val="24"/>
                <w:szCs w:val="24"/>
              </w:rPr>
              <w:t>Rodzaj dezynfekowanego pomieszczenia zgodnie z rejestrem w zał. 3</w:t>
            </w:r>
          </w:p>
          <w:p>
            <w:pPr>
              <w:pStyle w:val="Normal"/>
              <w:spacing w:lineRule="auto" w:line="360" w:before="0" w:after="16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2481" w:type="dxa"/>
            <w:tcBorders>
              <w:top w:val="single" w:sz="4" w:space="0" w:color="000000"/>
              <w:left w:val="single" w:sz="4" w:space="0" w:color="000000"/>
              <w:bottom w:val="single" w:sz="4" w:space="0" w:color="000000"/>
            </w:tcBorders>
            <w:shd w:color="auto" w:fill="FFFFFF" w:val="clear"/>
          </w:tcPr>
          <w:p>
            <w:pPr>
              <w:pStyle w:val="Normal"/>
              <w:spacing w:lineRule="auto" w:line="360" w:before="0" w:after="160"/>
              <w:jc w:val="center"/>
              <w:rPr>
                <w:rFonts w:ascii="Times New Roman" w:hAnsi="Times New Roman" w:cs="Times New Roman"/>
                <w:b/>
                <w:b/>
                <w:bCs/>
                <w:sz w:val="20"/>
                <w:szCs w:val="20"/>
              </w:rPr>
            </w:pPr>
            <w:r>
              <w:rPr>
                <w:rFonts w:cs="Times New Roman" w:ascii="Times New Roman" w:hAnsi="Times New Roman"/>
                <w:b/>
                <w:bCs/>
                <w:sz w:val="24"/>
                <w:szCs w:val="24"/>
              </w:rPr>
              <w:t>Nazwa stosowanego preparatu</w:t>
            </w:r>
          </w:p>
        </w:tc>
        <w:tc>
          <w:tcPr>
            <w:tcW w:w="23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360" w:before="0" w:after="160"/>
              <w:jc w:val="center"/>
              <w:rPr>
                <w:rFonts w:ascii="Times New Roman" w:hAnsi="Times New Roman" w:cs="Times New Roman"/>
              </w:rPr>
            </w:pPr>
            <w:r>
              <w:rPr>
                <w:rFonts w:cs="Times New Roman" w:ascii="Times New Roman" w:hAnsi="Times New Roman"/>
                <w:b/>
                <w:bCs/>
                <w:sz w:val="24"/>
                <w:szCs w:val="24"/>
              </w:rPr>
              <w:t>Imię i nazwisko oraz podpis osoby wykonującej czynność czyszczenia</w:t>
            </w:r>
          </w:p>
        </w:tc>
      </w:tr>
      <w:tr>
        <w:trPr/>
        <w:tc>
          <w:tcPr>
            <w:tcW w:w="1533"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81"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3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533"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81"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3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533" w:type="dxa"/>
            <w:tcBorders>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979" w:type="dxa"/>
            <w:tcBorders>
              <w:left w:val="single" w:sz="4" w:space="0" w:color="000000"/>
              <w:bottom w:val="single" w:sz="4" w:space="0" w:color="000000"/>
            </w:tcBorders>
            <w:shd w:color="auto" w:fill="FFFFFF" w:val="clear"/>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81" w:type="dxa"/>
            <w:tcBorders>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369" w:type="dxa"/>
            <w:tcBorders>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bl>
    <w:p>
      <w:pPr>
        <w:sectPr>
          <w:footerReference w:type="default" r:id="rId6"/>
          <w:type w:val="nextPage"/>
          <w:pgSz w:w="12240" w:h="15840"/>
          <w:pgMar w:left="1417" w:right="1417" w:header="0" w:top="1417" w:footer="708" w:bottom="1417" w:gutter="0"/>
          <w:pgNumType w:fmt="decimal"/>
          <w:formProt w:val="false"/>
          <w:textDirection w:val="lrTb"/>
          <w:docGrid w:type="default" w:linePitch="600" w:charSpace="36864"/>
        </w:sectPr>
      </w:pPr>
    </w:p>
    <w:p>
      <w:pPr>
        <w:pStyle w:val="Normal"/>
        <w:spacing w:lineRule="auto" w:line="360"/>
        <w:jc w:val="right"/>
        <w:rPr>
          <w:rFonts w:ascii="Times New Roman" w:hAnsi="Times New Roman" w:cs="Times New Roman"/>
          <w:i/>
          <w:i/>
        </w:rPr>
      </w:pPr>
      <w:r>
        <w:rPr>
          <w:rFonts w:eastAsia="Calibri" w:cs="Times New Roman" w:ascii="Times New Roman" w:hAnsi="Times New Roman"/>
          <w:bCs/>
          <w:i/>
          <w:sz w:val="24"/>
          <w:szCs w:val="24"/>
        </w:rPr>
        <w:t>Załącznik nr 3</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eastAsia="Calibri" w:cs="Times New Roman"/>
          <w:sz w:val="28"/>
          <w:szCs w:val="28"/>
        </w:rPr>
      </w:pPr>
      <w:r>
        <w:rPr>
          <w:rFonts w:eastAsia="Calibri" w:cs="Times New Roman" w:ascii="Times New Roman" w:hAnsi="Times New Roman"/>
          <w:b/>
          <w:bCs/>
          <w:sz w:val="24"/>
          <w:szCs w:val="24"/>
        </w:rPr>
        <w:t>Rejestr mycia i  dezynfekowania pomieszczeń</w:t>
      </w:r>
      <w:r>
        <w:rPr>
          <w:rFonts w:eastAsia="Calibri" w:cs="Times New Roman" w:ascii="Times New Roman" w:hAnsi="Times New Roman"/>
          <w:sz w:val="24"/>
          <w:szCs w:val="24"/>
        </w:rPr>
        <w:t xml:space="preserve">. </w:t>
      </w:r>
    </w:p>
    <w:p>
      <w:pPr>
        <w:pStyle w:val="Normal"/>
        <w:spacing w:lineRule="auto" w:line="360"/>
        <w:rPr>
          <w:rFonts w:ascii="Times New Roman" w:hAnsi="Times New Roman" w:eastAsia="Calibri" w:cs="Times New Roman"/>
          <w:sz w:val="24"/>
          <w:szCs w:val="24"/>
        </w:rPr>
      </w:pPr>
      <w:r>
        <w:rPr>
          <w:rFonts w:eastAsia="Calibri" w:cs="Times New Roman" w:ascii="Times New Roman" w:hAnsi="Times New Roman"/>
          <w:sz w:val="24"/>
          <w:szCs w:val="24"/>
        </w:rPr>
        <w:t>Ustala się, że dokonywanie czynności mycia i dezynfekcji będzie przebiegało                                    wg następującego harmonogramu:</w:t>
      </w:r>
    </w:p>
    <w:p>
      <w:pPr>
        <w:pStyle w:val="Normal"/>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bl>
      <w:tblPr>
        <w:tblW w:w="8825" w:type="dxa"/>
        <w:jc w:val="left"/>
        <w:tblInd w:w="320" w:type="dxa"/>
        <w:tblCellMar>
          <w:top w:w="0" w:type="dxa"/>
          <w:left w:w="108" w:type="dxa"/>
          <w:bottom w:w="0" w:type="dxa"/>
          <w:right w:w="108" w:type="dxa"/>
        </w:tblCellMar>
        <w:tblLook w:firstRow="0" w:noVBand="0" w:lastRow="0" w:firstColumn="0" w:lastColumn="0" w:noHBand="0" w:val="0000"/>
      </w:tblPr>
      <w:tblGrid>
        <w:gridCol w:w="519"/>
        <w:gridCol w:w="2258"/>
        <w:gridCol w:w="1699"/>
        <w:gridCol w:w="2525"/>
        <w:gridCol w:w="1824"/>
      </w:tblGrid>
      <w:tr>
        <w:trPr/>
        <w:tc>
          <w:tcPr>
            <w:tcW w:w="51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rPr>
            </w:pPr>
            <w:r>
              <w:rPr>
                <w:rFonts w:eastAsia="Calibri" w:cs="Times New Roman" w:ascii="Times New Roman" w:hAnsi="Times New Roman"/>
                <w:sz w:val="24"/>
                <w:szCs w:val="24"/>
              </w:rPr>
              <w:t>l.p.</w:t>
            </w:r>
          </w:p>
        </w:tc>
        <w:tc>
          <w:tcPr>
            <w:tcW w:w="2258"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rPr>
            </w:pPr>
            <w:r>
              <w:rPr>
                <w:rFonts w:eastAsia="Calibri" w:cs="Times New Roman" w:ascii="Times New Roman" w:hAnsi="Times New Roman"/>
                <w:sz w:val="24"/>
                <w:szCs w:val="24"/>
              </w:rPr>
              <w:t>Rodzaj powierzchni, sprzętu</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rPr>
            </w:pPr>
            <w:r>
              <w:rPr>
                <w:rFonts w:eastAsia="Calibri" w:cs="Times New Roman" w:ascii="Times New Roman" w:hAnsi="Times New Roman"/>
                <w:sz w:val="24"/>
                <w:szCs w:val="24"/>
              </w:rPr>
              <w:t>Sposób mycia dezynfekcji</w:t>
            </w:r>
          </w:p>
        </w:tc>
        <w:tc>
          <w:tcPr>
            <w:tcW w:w="2525"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rPr>
            </w:pPr>
            <w:r>
              <w:rPr>
                <w:rFonts w:eastAsia="Calibri" w:cs="Times New Roman" w:ascii="Times New Roman" w:hAnsi="Times New Roman"/>
                <w:sz w:val="24"/>
                <w:szCs w:val="24"/>
              </w:rPr>
              <w:t>Częstotliwość</w:t>
            </w:r>
          </w:p>
        </w:tc>
        <w:tc>
          <w:tcPr>
            <w:tcW w:w="18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160"/>
              <w:jc w:val="center"/>
              <w:rPr>
                <w:rFonts w:ascii="Times New Roman" w:hAnsi="Times New Roman" w:cs="Times New Roman"/>
              </w:rPr>
            </w:pPr>
            <w:r>
              <w:rPr>
                <w:rFonts w:eastAsia="Calibri" w:cs="Times New Roman" w:ascii="Times New Roman" w:hAnsi="Times New Roman"/>
                <w:sz w:val="24"/>
                <w:szCs w:val="24"/>
              </w:rPr>
              <w:t>Osoby odpowiedzialne</w:t>
            </w:r>
          </w:p>
        </w:tc>
      </w:tr>
      <w:tr>
        <w:trPr/>
        <w:tc>
          <w:tcPr>
            <w:tcW w:w="519"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jc w:val="center"/>
              <w:rPr>
                <w:rFonts w:ascii="Times New Roman" w:hAnsi="Times New Roman" w:eastAsia="Calibri" w:cs="Times New Roman"/>
                <w:bCs/>
              </w:rPr>
            </w:pPr>
            <w:r>
              <w:rPr>
                <w:rFonts w:eastAsia="Calibri" w:cs="Times New Roman" w:ascii="Times New Roman" w:hAnsi="Times New Roman"/>
                <w:sz w:val="24"/>
                <w:szCs w:val="24"/>
              </w:rPr>
              <w:t>1</w:t>
            </w:r>
          </w:p>
        </w:tc>
        <w:tc>
          <w:tcPr>
            <w:tcW w:w="2258"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rPr>
                <w:rFonts w:ascii="Times New Roman" w:hAnsi="Times New Roman" w:eastAsia="Calibri" w:cs="Times New Roman"/>
                <w:sz w:val="20"/>
                <w:szCs w:val="20"/>
              </w:rPr>
            </w:pPr>
            <w:r>
              <w:rPr>
                <w:rFonts w:eastAsia="Calibri" w:cs="Times New Roman" w:ascii="Times New Roman" w:hAnsi="Times New Roman"/>
                <w:bCs/>
                <w:sz w:val="24"/>
                <w:szCs w:val="24"/>
              </w:rPr>
              <w:t>Ciągi komunikacyjne, podłoga korytarz, jadalnia</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jc w:val="center"/>
              <w:rPr>
                <w:rFonts w:ascii="Times New Roman" w:hAnsi="Times New Roman" w:eastAsia="Calibri" w:cs="Times New Roman"/>
                <w:sz w:val="20"/>
                <w:szCs w:val="20"/>
              </w:rPr>
            </w:pPr>
            <w:r>
              <w:rPr>
                <w:rFonts w:eastAsia="Calibri" w:cs="Times New Roman" w:ascii="Times New Roman" w:hAnsi="Times New Roman"/>
                <w:sz w:val="24"/>
                <w:szCs w:val="24"/>
              </w:rPr>
              <w:t>Woda z detergentem/</w:t>
            </w:r>
          </w:p>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Płyn dezynfekujący</w:t>
            </w:r>
          </w:p>
        </w:tc>
        <w:tc>
          <w:tcPr>
            <w:tcW w:w="2525"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2 razy dziennie</w:t>
            </w:r>
          </w:p>
        </w:tc>
        <w:tc>
          <w:tcPr>
            <w:tcW w:w="18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center"/>
              <w:rPr>
                <w:rFonts w:ascii="Times New Roman" w:hAnsi="Times New Roman" w:eastAsia="Calibri" w:cs="Times New Roman"/>
                <w:sz w:val="20"/>
                <w:szCs w:val="20"/>
              </w:rPr>
            </w:pPr>
            <w:r>
              <w:rPr>
                <w:rFonts w:eastAsia="Calibri" w:cs="Times New Roman" w:ascii="Times New Roman" w:hAnsi="Times New Roman"/>
                <w:sz w:val="24"/>
                <w:szCs w:val="24"/>
              </w:rPr>
              <w:t>prac. obsługi</w:t>
            </w:r>
          </w:p>
          <w:p>
            <w:pPr>
              <w:pStyle w:val="Normal"/>
              <w:spacing w:lineRule="auto" w:line="360" w:before="0" w:after="160"/>
              <w:jc w:val="center"/>
              <w:rPr>
                <w:rFonts w:ascii="Times New Roman" w:hAnsi="Times New Roman" w:cs="Times New Roman"/>
                <w:sz w:val="24"/>
                <w:szCs w:val="24"/>
              </w:rPr>
            </w:pPr>
            <w:r>
              <w:rPr>
                <w:rFonts w:cs="Times New Roman" w:ascii="Times New Roman" w:hAnsi="Times New Roman"/>
                <w:sz w:val="24"/>
                <w:szCs w:val="24"/>
              </w:rPr>
            </w:r>
          </w:p>
        </w:tc>
      </w:tr>
      <w:tr>
        <w:trPr/>
        <w:tc>
          <w:tcPr>
            <w:tcW w:w="519"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jc w:val="center"/>
              <w:rPr>
                <w:rFonts w:ascii="Times New Roman" w:hAnsi="Times New Roman" w:eastAsia="Calibri" w:cs="Times New Roman"/>
                <w:bCs/>
              </w:rPr>
            </w:pPr>
            <w:r>
              <w:rPr>
                <w:rFonts w:eastAsia="Calibri" w:cs="Times New Roman" w:ascii="Times New Roman" w:hAnsi="Times New Roman"/>
                <w:sz w:val="24"/>
                <w:szCs w:val="24"/>
              </w:rPr>
              <w:t>2</w:t>
            </w:r>
          </w:p>
        </w:tc>
        <w:tc>
          <w:tcPr>
            <w:tcW w:w="2258"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rPr>
                <w:rFonts w:ascii="Times New Roman" w:hAnsi="Times New Roman" w:eastAsia="Calibri" w:cs="Times New Roman"/>
                <w:sz w:val="20"/>
                <w:szCs w:val="20"/>
              </w:rPr>
            </w:pPr>
            <w:r>
              <w:rPr>
                <w:rFonts w:eastAsia="Calibri" w:cs="Times New Roman" w:ascii="Times New Roman" w:hAnsi="Times New Roman"/>
                <w:bCs/>
                <w:sz w:val="24"/>
                <w:szCs w:val="24"/>
              </w:rPr>
              <w:t>Klamki, kontakty, poręcze</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 xml:space="preserve">Płyn dezynfekujący </w:t>
            </w:r>
          </w:p>
        </w:tc>
        <w:tc>
          <w:tcPr>
            <w:tcW w:w="2525"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jc w:val="center"/>
              <w:rPr>
                <w:rFonts w:ascii="Times New Roman" w:hAnsi="Times New Roman" w:eastAsia="Calibri" w:cs="Times New Roman"/>
                <w:sz w:val="20"/>
                <w:szCs w:val="20"/>
              </w:rPr>
            </w:pPr>
            <w:r>
              <w:rPr>
                <w:rFonts w:eastAsia="Calibri" w:cs="Times New Roman" w:ascii="Times New Roman" w:hAnsi="Times New Roman"/>
                <w:sz w:val="24"/>
                <w:szCs w:val="24"/>
              </w:rPr>
              <w:t>Min.3 razy dziennie</w:t>
            </w:r>
          </w:p>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Przy drzwiach wejściowych po każdej wchodzącej osobie</w:t>
            </w:r>
          </w:p>
        </w:tc>
        <w:tc>
          <w:tcPr>
            <w:tcW w:w="18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center"/>
              <w:rPr>
                <w:rFonts w:ascii="Times New Roman" w:hAnsi="Times New Roman" w:eastAsia="Calibri" w:cs="Times New Roman"/>
                <w:sz w:val="20"/>
                <w:szCs w:val="20"/>
              </w:rPr>
            </w:pPr>
            <w:r>
              <w:rPr>
                <w:rFonts w:eastAsia="Calibri" w:cs="Times New Roman" w:ascii="Times New Roman" w:hAnsi="Times New Roman"/>
                <w:sz w:val="24"/>
                <w:szCs w:val="24"/>
              </w:rPr>
              <w:t>prac. obsługi</w:t>
            </w:r>
          </w:p>
          <w:p>
            <w:pPr>
              <w:pStyle w:val="Normal"/>
              <w:spacing w:lineRule="auto" w:line="360" w:before="0" w:after="160"/>
              <w:jc w:val="center"/>
              <w:rPr>
                <w:rFonts w:ascii="Times New Roman" w:hAnsi="Times New Roman" w:cs="Times New Roman"/>
                <w:sz w:val="24"/>
                <w:szCs w:val="24"/>
              </w:rPr>
            </w:pPr>
            <w:r>
              <w:rPr>
                <w:rFonts w:cs="Times New Roman" w:ascii="Times New Roman" w:hAnsi="Times New Roman"/>
                <w:sz w:val="24"/>
                <w:szCs w:val="24"/>
              </w:rPr>
            </w:r>
          </w:p>
        </w:tc>
      </w:tr>
      <w:tr>
        <w:trPr/>
        <w:tc>
          <w:tcPr>
            <w:tcW w:w="519"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jc w:val="center"/>
              <w:rPr>
                <w:rFonts w:ascii="Times New Roman" w:hAnsi="Times New Roman" w:eastAsia="Calibri" w:cs="Times New Roman"/>
                <w:bCs/>
              </w:rPr>
            </w:pPr>
            <w:r>
              <w:rPr>
                <w:rFonts w:eastAsia="Calibri" w:cs="Times New Roman" w:ascii="Times New Roman" w:hAnsi="Times New Roman"/>
                <w:sz w:val="24"/>
                <w:szCs w:val="24"/>
              </w:rPr>
              <w:t>3</w:t>
            </w:r>
          </w:p>
        </w:tc>
        <w:tc>
          <w:tcPr>
            <w:tcW w:w="2258"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rPr>
                <w:rFonts w:ascii="Times New Roman" w:hAnsi="Times New Roman" w:eastAsia="Calibri" w:cs="Times New Roman"/>
                <w:bCs/>
              </w:rPr>
            </w:pPr>
            <w:r>
              <w:rPr>
                <w:rFonts w:eastAsia="Calibri" w:cs="Times New Roman" w:ascii="Times New Roman" w:hAnsi="Times New Roman"/>
                <w:bCs/>
                <w:sz w:val="24"/>
                <w:szCs w:val="24"/>
              </w:rPr>
              <w:t>Blaty, oparcia krzeseł</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 xml:space="preserve">Płyn dezynfekujący </w:t>
            </w:r>
          </w:p>
        </w:tc>
        <w:tc>
          <w:tcPr>
            <w:tcW w:w="2525"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2 razy dziennie</w:t>
            </w:r>
          </w:p>
        </w:tc>
        <w:tc>
          <w:tcPr>
            <w:tcW w:w="18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center"/>
              <w:rPr>
                <w:rFonts w:ascii="Times New Roman" w:hAnsi="Times New Roman" w:eastAsia="Calibri" w:cs="Times New Roman"/>
                <w:sz w:val="20"/>
                <w:szCs w:val="20"/>
              </w:rPr>
            </w:pPr>
            <w:r>
              <w:rPr>
                <w:rFonts w:eastAsia="Calibri" w:cs="Times New Roman" w:ascii="Times New Roman" w:hAnsi="Times New Roman"/>
                <w:sz w:val="24"/>
                <w:szCs w:val="24"/>
              </w:rPr>
              <w:t>prac. obsługi</w:t>
            </w:r>
          </w:p>
          <w:p>
            <w:pPr>
              <w:pStyle w:val="Normal"/>
              <w:spacing w:lineRule="auto" w:line="360" w:before="0" w:after="16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19"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jc w:val="center"/>
              <w:rPr>
                <w:rFonts w:ascii="Times New Roman" w:hAnsi="Times New Roman" w:eastAsia="Calibri" w:cs="Times New Roman"/>
                <w:bCs/>
              </w:rPr>
            </w:pPr>
            <w:r>
              <w:rPr>
                <w:rFonts w:eastAsia="Calibri" w:cs="Times New Roman" w:ascii="Times New Roman" w:hAnsi="Times New Roman"/>
                <w:sz w:val="24"/>
                <w:szCs w:val="24"/>
              </w:rPr>
              <w:t>4</w:t>
            </w:r>
          </w:p>
        </w:tc>
        <w:tc>
          <w:tcPr>
            <w:tcW w:w="2258"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rPr>
                <w:rFonts w:ascii="Times New Roman" w:hAnsi="Times New Roman" w:eastAsia="Calibri" w:cs="Times New Roman"/>
              </w:rPr>
            </w:pPr>
            <w:r>
              <w:rPr>
                <w:rFonts w:eastAsia="Calibri" w:cs="Times New Roman" w:ascii="Times New Roman" w:hAnsi="Times New Roman"/>
                <w:bCs/>
                <w:sz w:val="24"/>
                <w:szCs w:val="24"/>
              </w:rPr>
              <w:t>Zastawa stołowa, sztućce</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jc w:val="center"/>
              <w:rPr>
                <w:rFonts w:ascii="Times New Roman" w:hAnsi="Times New Roman" w:eastAsia="Calibri" w:cs="Times New Roman"/>
              </w:rPr>
            </w:pPr>
            <w:r>
              <w:rPr>
                <w:rFonts w:eastAsia="Calibri" w:cs="Times New Roman" w:ascii="Times New Roman" w:hAnsi="Times New Roman"/>
                <w:sz w:val="24"/>
                <w:szCs w:val="24"/>
              </w:rPr>
              <w:t>Detergent i wyparzanie w 60</w:t>
            </w:r>
            <w:r>
              <w:rPr>
                <w:rFonts w:eastAsia="Calibri" w:cs="Times New Roman" w:ascii="Times New Roman" w:hAnsi="Times New Roman"/>
                <w:sz w:val="24"/>
                <w:szCs w:val="24"/>
                <w:vertAlign w:val="superscript"/>
              </w:rPr>
              <w:t>0</w:t>
            </w:r>
            <w:r>
              <w:rPr>
                <w:rFonts w:eastAsia="Calibri" w:cs="Times New Roman" w:ascii="Times New Roman" w:hAnsi="Times New Roman"/>
                <w:sz w:val="24"/>
                <w:szCs w:val="24"/>
              </w:rPr>
              <w:t>C</w:t>
            </w:r>
          </w:p>
          <w:p>
            <w:pPr>
              <w:pStyle w:val="Normal"/>
              <w:spacing w:lineRule="auto" w:line="360" w:before="0" w:after="16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525"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Po każdym posiłku</w:t>
            </w:r>
          </w:p>
        </w:tc>
        <w:tc>
          <w:tcPr>
            <w:tcW w:w="18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160"/>
              <w:jc w:val="center"/>
              <w:rPr>
                <w:rFonts w:ascii="Times New Roman" w:hAnsi="Times New Roman" w:cs="Times New Roman"/>
              </w:rPr>
            </w:pPr>
            <w:r>
              <w:rPr>
                <w:rFonts w:eastAsia="Calibri" w:cs="Times New Roman" w:ascii="Times New Roman" w:hAnsi="Times New Roman"/>
                <w:sz w:val="24"/>
                <w:szCs w:val="24"/>
              </w:rPr>
              <w:t>prac. obsługi</w:t>
            </w:r>
          </w:p>
        </w:tc>
      </w:tr>
      <w:tr>
        <w:trPr/>
        <w:tc>
          <w:tcPr>
            <w:tcW w:w="519"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jc w:val="center"/>
              <w:rPr>
                <w:rFonts w:ascii="Times New Roman" w:hAnsi="Times New Roman" w:eastAsia="Calibri" w:cs="Times New Roman"/>
                <w:bCs/>
              </w:rPr>
            </w:pPr>
            <w:r>
              <w:rPr>
                <w:rFonts w:eastAsia="Calibri" w:cs="Times New Roman" w:ascii="Times New Roman" w:hAnsi="Times New Roman"/>
                <w:sz w:val="24"/>
                <w:szCs w:val="24"/>
              </w:rPr>
              <w:t>5</w:t>
            </w:r>
          </w:p>
        </w:tc>
        <w:tc>
          <w:tcPr>
            <w:tcW w:w="2258"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rPr>
                <w:rFonts w:ascii="Times New Roman" w:hAnsi="Times New Roman" w:eastAsia="Calibri" w:cs="Times New Roman"/>
                <w:sz w:val="20"/>
                <w:szCs w:val="20"/>
              </w:rPr>
            </w:pPr>
            <w:r>
              <w:rPr>
                <w:rFonts w:eastAsia="Calibri" w:cs="Times New Roman" w:ascii="Times New Roman" w:hAnsi="Times New Roman"/>
                <w:bCs/>
                <w:sz w:val="24"/>
                <w:szCs w:val="24"/>
              </w:rPr>
              <w:t>Sanitariaty</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jc w:val="center"/>
              <w:rPr>
                <w:rFonts w:ascii="Times New Roman" w:hAnsi="Times New Roman" w:eastAsia="Calibri" w:cs="Times New Roman"/>
                <w:sz w:val="20"/>
                <w:szCs w:val="20"/>
              </w:rPr>
            </w:pPr>
            <w:r>
              <w:rPr>
                <w:rFonts w:eastAsia="Calibri" w:cs="Times New Roman" w:ascii="Times New Roman" w:hAnsi="Times New Roman"/>
                <w:sz w:val="24"/>
                <w:szCs w:val="24"/>
              </w:rPr>
              <w:t>Środki myjące</w:t>
            </w:r>
          </w:p>
          <w:p>
            <w:pPr>
              <w:pStyle w:val="Normal"/>
              <w:spacing w:lineRule="auto" w:line="360" w:before="0" w:after="160"/>
              <w:jc w:val="center"/>
              <w:rPr/>
            </w:pPr>
            <w:r>
              <w:rPr>
                <w:rFonts w:eastAsia="Calibri" w:cs="Times New Roman" w:ascii="Times New Roman" w:hAnsi="Times New Roman"/>
                <w:sz w:val="24"/>
                <w:szCs w:val="24"/>
              </w:rPr>
              <w:t xml:space="preserve">Płyn dezynfekujący </w:t>
            </w:r>
          </w:p>
        </w:tc>
        <w:tc>
          <w:tcPr>
            <w:tcW w:w="2525"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3 x dziennie</w:t>
            </w:r>
          </w:p>
        </w:tc>
        <w:tc>
          <w:tcPr>
            <w:tcW w:w="18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center"/>
              <w:rPr>
                <w:rFonts w:ascii="Times New Roman" w:hAnsi="Times New Roman" w:eastAsia="Calibri" w:cs="Times New Roman"/>
                <w:sz w:val="20"/>
                <w:szCs w:val="20"/>
              </w:rPr>
            </w:pPr>
            <w:r>
              <w:rPr>
                <w:rFonts w:eastAsia="Calibri" w:cs="Times New Roman" w:ascii="Times New Roman" w:hAnsi="Times New Roman"/>
                <w:sz w:val="24"/>
                <w:szCs w:val="24"/>
              </w:rPr>
              <w:t>prac. obsługi</w:t>
            </w:r>
          </w:p>
          <w:p>
            <w:pPr>
              <w:pStyle w:val="Normal"/>
              <w:spacing w:lineRule="auto" w:line="360" w:before="0" w:after="160"/>
              <w:jc w:val="center"/>
              <w:rPr>
                <w:rFonts w:ascii="Times New Roman" w:hAnsi="Times New Roman" w:cs="Times New Roman"/>
                <w:sz w:val="24"/>
                <w:szCs w:val="24"/>
              </w:rPr>
            </w:pPr>
            <w:r>
              <w:rPr>
                <w:rFonts w:cs="Times New Roman" w:ascii="Times New Roman" w:hAnsi="Times New Roman"/>
                <w:sz w:val="24"/>
                <w:szCs w:val="24"/>
              </w:rPr>
            </w:r>
          </w:p>
        </w:tc>
      </w:tr>
      <w:tr>
        <w:trPr/>
        <w:tc>
          <w:tcPr>
            <w:tcW w:w="519"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jc w:val="center"/>
              <w:rPr>
                <w:rFonts w:ascii="Times New Roman" w:hAnsi="Times New Roman" w:eastAsia="Calibri" w:cs="Times New Roman"/>
              </w:rPr>
            </w:pPr>
            <w:r>
              <w:rPr>
                <w:rFonts w:eastAsia="Calibri" w:cs="Times New Roman" w:ascii="Times New Roman" w:hAnsi="Times New Roman"/>
                <w:sz w:val="24"/>
                <w:szCs w:val="24"/>
              </w:rPr>
              <w:t>6</w:t>
            </w:r>
          </w:p>
        </w:tc>
        <w:tc>
          <w:tcPr>
            <w:tcW w:w="2258"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rPr>
                <w:rFonts w:ascii="Times New Roman" w:hAnsi="Times New Roman" w:eastAsia="Calibri" w:cs="Times New Roman"/>
                <w:sz w:val="20"/>
                <w:szCs w:val="20"/>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Sprzęt gimnastyczny</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jc w:val="center"/>
              <w:rPr>
                <w:rFonts w:ascii="Times New Roman" w:hAnsi="Times New Roman" w:eastAsia="Calibri" w:cs="Times New Roman"/>
                <w:sz w:val="20"/>
                <w:szCs w:val="20"/>
              </w:rPr>
            </w:pPr>
            <w:r>
              <w:rPr>
                <w:rFonts w:eastAsia="Calibri" w:cs="Times New Roman" w:ascii="Times New Roman" w:hAnsi="Times New Roman"/>
                <w:sz w:val="24"/>
                <w:szCs w:val="24"/>
              </w:rPr>
              <w:t>Płyn dezynfekujący</w:t>
            </w:r>
          </w:p>
          <w:p>
            <w:pPr>
              <w:pStyle w:val="Normal"/>
              <w:spacing w:lineRule="auto" w:line="360" w:before="0" w:after="16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525"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 xml:space="preserve">Po każdorazowym skorzystaniu przez grupę uczniów </w:t>
            </w:r>
          </w:p>
        </w:tc>
        <w:tc>
          <w:tcPr>
            <w:tcW w:w="18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center"/>
              <w:rPr>
                <w:rFonts w:ascii="Times New Roman" w:hAnsi="Times New Roman" w:cs="Times New Roman"/>
              </w:rPr>
            </w:pPr>
            <w:r>
              <w:rPr>
                <w:rFonts w:eastAsia="Calibri" w:cs="Times New Roman" w:ascii="Times New Roman" w:hAnsi="Times New Roman"/>
                <w:sz w:val="24"/>
                <w:szCs w:val="24"/>
              </w:rPr>
              <w:t>prac. obsługi</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19"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jc w:val="center"/>
              <w:rPr>
                <w:rFonts w:ascii="Times New Roman" w:hAnsi="Times New Roman" w:eastAsia="Calibri" w:cs="Times New Roman"/>
              </w:rPr>
            </w:pPr>
            <w:r>
              <w:rPr>
                <w:rFonts w:eastAsia="Calibri" w:cs="Times New Roman" w:ascii="Times New Roman" w:hAnsi="Times New Roman"/>
                <w:sz w:val="24"/>
                <w:szCs w:val="24"/>
              </w:rPr>
              <w:t>7</w:t>
            </w:r>
          </w:p>
        </w:tc>
        <w:tc>
          <w:tcPr>
            <w:tcW w:w="2258"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rPr>
                <w:rFonts w:ascii="Times New Roman" w:hAnsi="Times New Roman" w:eastAsia="Calibri" w:cs="Times New Roman"/>
                <w:sz w:val="20"/>
                <w:szCs w:val="20"/>
              </w:rPr>
            </w:pPr>
            <w:r>
              <w:rPr>
                <w:rFonts w:eastAsia="Calibri" w:cs="Times New Roman" w:ascii="Times New Roman" w:hAnsi="Times New Roman"/>
                <w:sz w:val="24"/>
                <w:szCs w:val="24"/>
              </w:rPr>
              <w:t>Sprzęt sportowy</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 xml:space="preserve">Płyn dezynfekujący </w:t>
            </w:r>
          </w:p>
        </w:tc>
        <w:tc>
          <w:tcPr>
            <w:tcW w:w="2525"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Po każdorazowym skorzystaniu przez grupę dzieci</w:t>
            </w:r>
          </w:p>
        </w:tc>
        <w:tc>
          <w:tcPr>
            <w:tcW w:w="18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center"/>
              <w:rPr>
                <w:rFonts w:ascii="Times New Roman" w:hAnsi="Times New Roman" w:cs="Times New Roman"/>
              </w:rPr>
            </w:pPr>
            <w:r>
              <w:rPr>
                <w:rFonts w:eastAsia="Calibri" w:cs="Times New Roman" w:ascii="Times New Roman" w:hAnsi="Times New Roman"/>
                <w:sz w:val="24"/>
                <w:szCs w:val="24"/>
              </w:rPr>
              <w:t>prac. obsługi</w:t>
            </w:r>
          </w:p>
          <w:p>
            <w:pPr>
              <w:pStyle w:val="Normal"/>
              <w:spacing w:lineRule="auto" w:line="360" w:before="0" w:after="160"/>
              <w:jc w:val="center"/>
              <w:rPr>
                <w:rFonts w:ascii="Times New Roman" w:hAnsi="Times New Roman" w:cs="Times New Roman"/>
                <w:sz w:val="24"/>
                <w:szCs w:val="24"/>
              </w:rPr>
            </w:pPr>
            <w:r>
              <w:rPr>
                <w:rFonts w:cs="Times New Roman" w:ascii="Times New Roman" w:hAnsi="Times New Roman"/>
                <w:sz w:val="24"/>
                <w:szCs w:val="24"/>
              </w:rPr>
            </w:r>
          </w:p>
        </w:tc>
      </w:tr>
      <w:tr>
        <w:trPr/>
        <w:tc>
          <w:tcPr>
            <w:tcW w:w="519"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jc w:val="center"/>
              <w:rPr>
                <w:rFonts w:ascii="Times New Roman" w:hAnsi="Times New Roman" w:eastAsia="Calibri" w:cs="Times New Roman"/>
              </w:rPr>
            </w:pPr>
            <w:r>
              <w:rPr>
                <w:rFonts w:eastAsia="Calibri" w:cs="Times New Roman" w:ascii="Times New Roman" w:hAnsi="Times New Roman"/>
                <w:sz w:val="24"/>
                <w:szCs w:val="24"/>
              </w:rPr>
              <w:t>8</w:t>
            </w:r>
          </w:p>
        </w:tc>
        <w:tc>
          <w:tcPr>
            <w:tcW w:w="2258"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rPr>
                <w:rFonts w:ascii="Times New Roman" w:hAnsi="Times New Roman" w:eastAsia="Calibri" w:cs="Times New Roman"/>
                <w:sz w:val="20"/>
                <w:szCs w:val="20"/>
              </w:rPr>
            </w:pPr>
            <w:r>
              <w:rPr>
                <w:rFonts w:eastAsia="Calibri" w:cs="Times New Roman" w:ascii="Times New Roman" w:hAnsi="Times New Roman"/>
                <w:sz w:val="24"/>
                <w:szCs w:val="24"/>
              </w:rPr>
              <w:t>Kuchnia: blaty robocze, noże, deski do krojenia, zastawa stołowa, sztućce, chochle, garnki, artykuły żywnościowe w opakowaniach</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jc w:val="center"/>
              <w:rPr>
                <w:rFonts w:ascii="Times New Roman" w:hAnsi="Times New Roman" w:eastAsia="Calibri" w:cs="Times New Roman"/>
                <w:sz w:val="20"/>
                <w:szCs w:val="20"/>
              </w:rPr>
            </w:pPr>
            <w:r>
              <w:rPr>
                <w:rFonts w:eastAsia="Calibri" w:cs="Times New Roman" w:ascii="Times New Roman" w:hAnsi="Times New Roman"/>
                <w:sz w:val="24"/>
                <w:szCs w:val="24"/>
              </w:rPr>
              <w:t>Środki bakteriobójcze i detergenty</w:t>
            </w:r>
          </w:p>
          <w:p>
            <w:pPr>
              <w:pStyle w:val="Normal"/>
              <w:spacing w:lineRule="auto" w:line="360"/>
              <w:jc w:val="center"/>
              <w:rPr>
                <w:rFonts w:ascii="Times New Roman" w:hAnsi="Times New Roman" w:eastAsia="Calibri" w:cs="Times New Roman"/>
                <w:sz w:val="20"/>
                <w:szCs w:val="20"/>
              </w:rPr>
            </w:pPr>
            <w:r>
              <w:rPr>
                <w:rFonts w:eastAsia="Calibri" w:cs="Times New Roman" w:ascii="Times New Roman" w:hAnsi="Times New Roman"/>
                <w:sz w:val="24"/>
                <w:szCs w:val="24"/>
              </w:rPr>
              <w:t xml:space="preserve">Płyn dezynfekujący </w:t>
            </w:r>
          </w:p>
          <w:p>
            <w:pPr>
              <w:pStyle w:val="Normal"/>
              <w:spacing w:lineRule="auto" w:line="360" w:before="0" w:after="16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525"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160"/>
              <w:jc w:val="center"/>
              <w:rPr>
                <w:rFonts w:ascii="Times New Roman" w:hAnsi="Times New Roman" w:eastAsia="Calibri" w:cs="Times New Roman"/>
                <w:sz w:val="20"/>
                <w:szCs w:val="20"/>
              </w:rPr>
            </w:pPr>
            <w:r>
              <w:rPr>
                <w:rFonts w:eastAsia="Calibri" w:cs="Times New Roman" w:ascii="Times New Roman" w:hAnsi="Times New Roman"/>
                <w:sz w:val="24"/>
                <w:szCs w:val="24"/>
              </w:rPr>
              <w:t>Po każdorazowym skorzystaniu</w:t>
            </w:r>
          </w:p>
        </w:tc>
        <w:tc>
          <w:tcPr>
            <w:tcW w:w="18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160"/>
              <w:jc w:val="center"/>
              <w:rPr>
                <w:rFonts w:ascii="Times New Roman" w:hAnsi="Times New Roman" w:cs="Times New Roman"/>
              </w:rPr>
            </w:pPr>
            <w:r>
              <w:rPr>
                <w:rFonts w:eastAsia="Calibri" w:cs="Times New Roman" w:ascii="Times New Roman" w:hAnsi="Times New Roman"/>
                <w:sz w:val="24"/>
                <w:szCs w:val="24"/>
              </w:rPr>
              <w:t>prac. obsługi</w:t>
            </w:r>
          </w:p>
        </w:tc>
      </w:tr>
    </w:tbl>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right"/>
        <w:rPr>
          <w:rFonts w:ascii="Times New Roman" w:hAnsi="Times New Roman" w:cs="Times New Roman"/>
          <w:i/>
          <w:i/>
        </w:rPr>
      </w:pPr>
      <w:r>
        <w:rPr>
          <w:rFonts w:cs="Times New Roman" w:ascii="Times New Roman" w:hAnsi="Times New Roman"/>
          <w:i/>
          <w:sz w:val="24"/>
          <w:szCs w:val="24"/>
        </w:rPr>
        <w:t>Załącznik nr 4</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eastAsia="Times New Roman" w:cs="Times New Roman"/>
          <w:b/>
          <w:b/>
          <w:bCs/>
          <w:sz w:val="28"/>
          <w:szCs w:val="28"/>
        </w:rPr>
      </w:pPr>
      <w:r>
        <w:rPr>
          <w:rFonts w:eastAsia="Times New Roman" w:cs="Times New Roman" w:ascii="Times New Roman" w:hAnsi="Times New Roman"/>
          <w:b/>
          <w:sz w:val="24"/>
          <w:szCs w:val="24"/>
        </w:rPr>
        <w:t>Wdrożenie zaleceń WHO, tj.: 5 kroków bezpieczeństwa żywności:</w:t>
      </w:r>
    </w:p>
    <w:tbl>
      <w:tblPr>
        <w:tblW w:w="9543" w:type="dxa"/>
        <w:jc w:val="left"/>
        <w:tblInd w:w="10" w:type="dxa"/>
        <w:tblCellMar>
          <w:top w:w="0" w:type="dxa"/>
          <w:left w:w="10" w:type="dxa"/>
          <w:bottom w:w="0" w:type="dxa"/>
          <w:right w:w="0" w:type="dxa"/>
        </w:tblCellMar>
        <w:tblLook w:firstRow="0" w:noVBand="0" w:lastRow="0" w:firstColumn="0" w:lastColumn="0" w:noHBand="0" w:val="0000"/>
      </w:tblPr>
      <w:tblGrid>
        <w:gridCol w:w="1124"/>
        <w:gridCol w:w="1849"/>
        <w:gridCol w:w="6521"/>
        <w:gridCol w:w="25"/>
        <w:gridCol w:w="24"/>
      </w:tblGrid>
      <w:tr>
        <w:trPr/>
        <w:tc>
          <w:tcPr>
            <w:tcW w:w="1124" w:type="dxa"/>
            <w:tcBorders>
              <w:top w:val="single" w:sz="8" w:space="0" w:color="000000"/>
              <w:left w:val="single" w:sz="8" w:space="0" w:color="000000"/>
              <w:bottom w:val="single" w:sz="8" w:space="0" w:color="000000"/>
            </w:tcBorders>
            <w:shd w:color="auto" w:fill="auto" w:val="clear"/>
          </w:tcPr>
          <w:p>
            <w:pPr>
              <w:pStyle w:val="Normal"/>
              <w:spacing w:lineRule="auto" w:line="360" w:before="0" w:after="160"/>
              <w:jc w:val="center"/>
              <w:rPr>
                <w:rFonts w:ascii="Times New Roman" w:hAnsi="Times New Roman" w:eastAsia="Times New Roman" w:cs="Times New Roman"/>
                <w:bCs/>
              </w:rPr>
            </w:pPr>
            <w:r>
              <w:rPr>
                <w:rFonts w:eastAsia="Times New Roman" w:cs="Times New Roman" w:ascii="Times New Roman" w:hAnsi="Times New Roman"/>
                <w:b/>
                <w:bCs/>
                <w:sz w:val="24"/>
                <w:szCs w:val="24"/>
              </w:rPr>
              <w:t>Krok I</w:t>
            </w:r>
          </w:p>
        </w:tc>
        <w:tc>
          <w:tcPr>
            <w:tcW w:w="1849" w:type="dxa"/>
            <w:tcBorders>
              <w:top w:val="single" w:sz="8" w:space="0" w:color="000000"/>
              <w:left w:val="single" w:sz="8" w:space="0" w:color="000000"/>
              <w:bottom w:val="single" w:sz="8" w:space="0" w:color="000000"/>
            </w:tcBorders>
            <w:shd w:color="auto" w:fill="auto" w:val="clear"/>
          </w:tcPr>
          <w:p>
            <w:pPr>
              <w:pStyle w:val="Normal"/>
              <w:spacing w:lineRule="auto" w:line="36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36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36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360"/>
              <w:jc w:val="center"/>
              <w:rPr>
                <w:rFonts w:ascii="Times New Roman" w:hAnsi="Times New Roman" w:cs="Times New Roman"/>
              </w:rPr>
            </w:pPr>
            <w:r>
              <w:rPr>
                <w:rFonts w:eastAsia="Times New Roman" w:cs="Times New Roman" w:ascii="Times New Roman" w:hAnsi="Times New Roman"/>
                <w:bCs/>
                <w:sz w:val="24"/>
                <w:szCs w:val="24"/>
              </w:rPr>
              <w:t xml:space="preserve">Higiena osobista </w:t>
              <w:br/>
              <w:t>i otoczenia</w:t>
            </w:r>
          </w:p>
          <w:p>
            <w:pPr>
              <w:pStyle w:val="Normal"/>
              <w:spacing w:lineRule="auto" w:line="360"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6570"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360"/>
              <w:rPr>
                <w:rFonts w:ascii="Times New Roman" w:hAnsi="Times New Roman" w:eastAsia="Times New Roman" w:cs="Times New Roman"/>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Myj ręce:</w:t>
            </w:r>
          </w:p>
          <w:p>
            <w:pPr>
              <w:pStyle w:val="Akapitzlist1"/>
              <w:widowControl/>
              <w:numPr>
                <w:ilvl w:val="0"/>
                <w:numId w:val="11"/>
              </w:numPr>
              <w:suppressAutoHyphens w:val="false"/>
              <w:spacing w:lineRule="auto" w:line="360" w:before="0" w:after="0"/>
              <w:rPr>
                <w:rFonts w:ascii="Times New Roman" w:hAnsi="Times New Roman" w:eastAsia="Times New Roman"/>
                <w:sz w:val="24"/>
                <w:szCs w:val="24"/>
              </w:rPr>
            </w:pPr>
            <w:r>
              <w:rPr>
                <w:rFonts w:eastAsia="Times New Roman" w:ascii="Times New Roman" w:hAnsi="Times New Roman"/>
                <w:sz w:val="24"/>
                <w:szCs w:val="24"/>
              </w:rPr>
              <w:t>przed kontaktem z żywnością</w:t>
            </w:r>
          </w:p>
          <w:p>
            <w:pPr>
              <w:pStyle w:val="Akapitzlist1"/>
              <w:widowControl/>
              <w:numPr>
                <w:ilvl w:val="0"/>
                <w:numId w:val="11"/>
              </w:numPr>
              <w:suppressAutoHyphens w:val="false"/>
              <w:spacing w:lineRule="auto" w:line="360" w:before="0" w:after="0"/>
              <w:rPr>
                <w:rFonts w:ascii="Times New Roman" w:hAnsi="Times New Roman" w:eastAsia="Times New Roman"/>
                <w:sz w:val="24"/>
                <w:szCs w:val="24"/>
              </w:rPr>
            </w:pPr>
            <w:r>
              <w:rPr>
                <w:rFonts w:eastAsia="Times New Roman" w:ascii="Times New Roman" w:hAnsi="Times New Roman"/>
                <w:sz w:val="24"/>
                <w:szCs w:val="24"/>
              </w:rPr>
              <w:t>po wyjściu z toalety</w:t>
            </w:r>
          </w:p>
          <w:p>
            <w:pPr>
              <w:pStyle w:val="Akapitzlist1"/>
              <w:widowControl/>
              <w:numPr>
                <w:ilvl w:val="0"/>
                <w:numId w:val="11"/>
              </w:numPr>
              <w:suppressAutoHyphens w:val="false"/>
              <w:spacing w:lineRule="auto" w:line="360" w:before="0" w:after="0"/>
              <w:rPr>
                <w:rFonts w:ascii="Times New Roman" w:hAnsi="Times New Roman" w:eastAsia="Times New Roman"/>
                <w:sz w:val="24"/>
                <w:szCs w:val="24"/>
              </w:rPr>
            </w:pPr>
            <w:r>
              <w:rPr>
                <w:rFonts w:eastAsia="Times New Roman" w:ascii="Times New Roman" w:hAnsi="Times New Roman"/>
                <w:sz w:val="24"/>
                <w:szCs w:val="24"/>
              </w:rPr>
              <w:t>po kasłaniu, kichaniu, dmuchaniu nosa</w:t>
            </w:r>
          </w:p>
          <w:p>
            <w:pPr>
              <w:pStyle w:val="Akapitzlist1"/>
              <w:widowControl/>
              <w:numPr>
                <w:ilvl w:val="0"/>
                <w:numId w:val="12"/>
              </w:numPr>
              <w:suppressAutoHyphens w:val="false"/>
              <w:spacing w:lineRule="auto" w:line="360" w:before="0" w:after="0"/>
              <w:rPr>
                <w:rFonts w:ascii="Times New Roman" w:hAnsi="Times New Roman" w:eastAsia="Times New Roman"/>
                <w:sz w:val="24"/>
                <w:szCs w:val="24"/>
              </w:rPr>
            </w:pPr>
            <w:r>
              <w:rPr>
                <w:rFonts w:eastAsia="Times New Roman" w:ascii="Times New Roman" w:hAnsi="Times New Roman"/>
                <w:sz w:val="24"/>
                <w:szCs w:val="24"/>
              </w:rPr>
              <w:t xml:space="preserve">po obróbce lub kontakcie z żywnością surową </w:t>
              <w:br/>
              <w:t>i nieprzetworzoną</w:t>
            </w:r>
          </w:p>
          <w:p>
            <w:pPr>
              <w:pStyle w:val="Akapitzlist1"/>
              <w:widowControl/>
              <w:numPr>
                <w:ilvl w:val="0"/>
                <w:numId w:val="12"/>
              </w:numPr>
              <w:suppressAutoHyphens w:val="false"/>
              <w:spacing w:lineRule="auto" w:line="360" w:before="0" w:after="0"/>
              <w:rPr>
                <w:rFonts w:ascii="Times New Roman" w:hAnsi="Times New Roman" w:eastAsia="Times New Roman"/>
                <w:sz w:val="24"/>
                <w:szCs w:val="24"/>
              </w:rPr>
            </w:pPr>
            <w:r>
              <w:rPr>
                <w:rFonts w:eastAsia="Times New Roman" w:ascii="Times New Roman" w:hAnsi="Times New Roman"/>
                <w:sz w:val="24"/>
                <w:szCs w:val="24"/>
              </w:rPr>
              <w:t>po zajmowaniu się odpadami i śmieciami</w:t>
            </w:r>
          </w:p>
          <w:p>
            <w:pPr>
              <w:pStyle w:val="Akapitzlist1"/>
              <w:widowControl/>
              <w:numPr>
                <w:ilvl w:val="0"/>
                <w:numId w:val="12"/>
              </w:numPr>
              <w:suppressAutoHyphens w:val="false"/>
              <w:spacing w:lineRule="auto" w:line="360" w:before="0" w:after="0"/>
              <w:rPr>
                <w:rFonts w:ascii="Times New Roman" w:hAnsi="Times New Roman" w:eastAsia="Times New Roman"/>
                <w:sz w:val="24"/>
                <w:szCs w:val="24"/>
              </w:rPr>
            </w:pPr>
            <w:r>
              <w:rPr>
                <w:rFonts w:eastAsia="Times New Roman" w:ascii="Times New Roman" w:hAnsi="Times New Roman"/>
                <w:sz w:val="24"/>
                <w:szCs w:val="24"/>
              </w:rPr>
              <w:t>po jedzeniu, piciu, lub paleniu</w:t>
            </w:r>
          </w:p>
          <w:p>
            <w:pPr>
              <w:pStyle w:val="Akapitzlist1"/>
              <w:widowControl/>
              <w:numPr>
                <w:ilvl w:val="0"/>
                <w:numId w:val="12"/>
              </w:numPr>
              <w:suppressAutoHyphens w:val="false"/>
              <w:spacing w:lineRule="auto" w:line="360" w:before="0" w:after="0"/>
              <w:rPr>
                <w:rFonts w:ascii="Times New Roman" w:hAnsi="Times New Roman" w:eastAsia="Times New Roman"/>
                <w:b/>
                <w:b/>
                <w:bCs/>
              </w:rPr>
            </w:pPr>
            <w:r>
              <w:rPr>
                <w:rFonts w:eastAsia="Times New Roman" w:ascii="Times New Roman" w:hAnsi="Times New Roman"/>
                <w:sz w:val="24"/>
                <w:szCs w:val="24"/>
              </w:rPr>
              <w:t>po kontakcie z pieniędzmi.</w:t>
            </w:r>
          </w:p>
          <w:p>
            <w:pPr>
              <w:pStyle w:val="Normal"/>
              <w:spacing w:lineRule="auto" w:line="360" w:before="0" w:after="160"/>
              <w:rPr>
                <w:rFonts w:ascii="Times New Roman" w:hAnsi="Times New Roman" w:eastAsia="Times New Roman" w:cs="Times New Roman"/>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Zachowaj higienę:</w:t>
            </w:r>
            <w:r>
              <w:rPr>
                <w:rFonts w:eastAsia="Times New Roman" w:cs="Times New Roman" w:ascii="Times New Roman" w:hAnsi="Times New Roman"/>
                <w:sz w:val="24"/>
                <w:szCs w:val="24"/>
              </w:rPr>
              <w:t xml:space="preserve"> narzędzi, desek, blatów roboczych. Dezynfekcja</w:t>
            </w:r>
          </w:p>
        </w:tc>
      </w:tr>
      <w:tr>
        <w:trPr/>
        <w:tc>
          <w:tcPr>
            <w:tcW w:w="1124" w:type="dxa"/>
            <w:tcBorders>
              <w:top w:val="single" w:sz="4" w:space="0" w:color="000000"/>
              <w:left w:val="single" w:sz="4" w:space="0" w:color="000000"/>
              <w:bottom w:val="single" w:sz="4" w:space="0" w:color="000000"/>
            </w:tcBorders>
            <w:shd w:color="auto" w:fill="auto" w:val="clear"/>
          </w:tcPr>
          <w:p>
            <w:pPr>
              <w:pStyle w:val="Normal"/>
              <w:spacing w:lineRule="auto" w:line="360" w:before="0" w:after="160"/>
              <w:jc w:val="center"/>
              <w:rPr>
                <w:rFonts w:ascii="Times New Roman" w:hAnsi="Times New Roman" w:eastAsia="Times New Roman" w:cs="Times New Roman"/>
                <w:bCs/>
              </w:rPr>
            </w:pPr>
            <w:r>
              <w:rPr>
                <w:rFonts w:eastAsia="Times New Roman" w:cs="Times New Roman" w:ascii="Times New Roman" w:hAnsi="Times New Roman"/>
                <w:b/>
                <w:bCs/>
                <w:sz w:val="24"/>
                <w:szCs w:val="24"/>
              </w:rPr>
              <w:t>Krok II</w:t>
            </w:r>
          </w:p>
        </w:tc>
        <w:tc>
          <w:tcPr>
            <w:tcW w:w="1849" w:type="dxa"/>
            <w:tcBorders>
              <w:top w:val="single" w:sz="4" w:space="0" w:color="000000"/>
              <w:left w:val="single" w:sz="4" w:space="0" w:color="000000"/>
              <w:bottom w:val="single" w:sz="4" w:space="0" w:color="000000"/>
            </w:tcBorders>
            <w:shd w:color="auto" w:fill="auto" w:val="clear"/>
          </w:tcPr>
          <w:p>
            <w:pPr>
              <w:pStyle w:val="Normal"/>
              <w:spacing w:lineRule="auto" w:line="36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36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360" w:before="0" w:after="160"/>
              <w:jc w:val="center"/>
              <w:rPr>
                <w:rFonts w:ascii="Times New Roman" w:hAnsi="Times New Roman" w:eastAsia="Times New Roman" w:cs="Times New Roman"/>
              </w:rPr>
            </w:pPr>
            <w:r>
              <w:rPr>
                <w:rFonts w:eastAsia="Times New Roman" w:cs="Times New Roman" w:ascii="Times New Roman" w:hAnsi="Times New Roman"/>
                <w:bCs/>
                <w:sz w:val="24"/>
                <w:szCs w:val="24"/>
              </w:rPr>
              <w:t>Utrzymywanie żywności we właściwej temperaturze.</w:t>
            </w:r>
          </w:p>
        </w:tc>
        <w:tc>
          <w:tcPr>
            <w:tcW w:w="6521" w:type="dxa"/>
            <w:tcBorders>
              <w:top w:val="single" w:sz="4" w:space="0" w:color="000000"/>
              <w:left w:val="single" w:sz="4" w:space="0" w:color="000000"/>
              <w:bottom w:val="single" w:sz="4" w:space="0" w:color="000000"/>
            </w:tcBorders>
            <w:shd w:color="auto" w:fill="auto" w:val="clear"/>
          </w:tcPr>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sz w:val="24"/>
                <w:szCs w:val="24"/>
              </w:rPr>
              <w:t>Podczas  przechowywania  żywności w temperaturze </w:t>
            </w:r>
            <w:r>
              <w:rPr>
                <w:rFonts w:eastAsia="Times New Roman" w:cs="Times New Roman" w:ascii="Times New Roman" w:hAnsi="Times New Roman"/>
                <w:b/>
                <w:bCs/>
                <w:sz w:val="24"/>
                <w:szCs w:val="24"/>
              </w:rPr>
              <w:t>poniżej  5°C lub  powyżej 60°C,</w:t>
            </w:r>
            <w:r>
              <w:rPr>
                <w:rFonts w:eastAsia="Times New Roman" w:cs="Times New Roman" w:ascii="Times New Roman" w:hAnsi="Times New Roman"/>
                <w:sz w:val="24"/>
                <w:szCs w:val="24"/>
              </w:rPr>
              <w:t> wzrost  mikroorganizmów jest wolniejszy lub nawet powstrzymany.     </w:t>
            </w:r>
          </w:p>
          <w:p>
            <w:pPr>
              <w:pStyle w:val="Akapitzlist1"/>
              <w:widowControl/>
              <w:numPr>
                <w:ilvl w:val="0"/>
                <w:numId w:val="13"/>
              </w:numPr>
              <w:suppressAutoHyphens w:val="false"/>
              <w:spacing w:lineRule="auto" w:line="360" w:before="0" w:after="0"/>
              <w:rPr>
                <w:rFonts w:ascii="Times New Roman" w:hAnsi="Times New Roman" w:eastAsia="Times New Roman"/>
                <w:sz w:val="24"/>
                <w:szCs w:val="24"/>
              </w:rPr>
            </w:pPr>
            <w:r>
              <w:rPr>
                <w:rFonts w:eastAsia="Times New Roman" w:ascii="Times New Roman" w:hAnsi="Times New Roman"/>
                <w:sz w:val="24"/>
                <w:szCs w:val="24"/>
              </w:rPr>
              <w:t>nie pozostawiaj ugotowanej żywności w temperaturze pokojowej przez okres dłuższy niż 2 godziny</w:t>
            </w:r>
          </w:p>
          <w:p>
            <w:pPr>
              <w:pStyle w:val="Akapitzlist1"/>
              <w:widowControl/>
              <w:numPr>
                <w:ilvl w:val="0"/>
                <w:numId w:val="13"/>
              </w:numPr>
              <w:suppressAutoHyphens w:val="false"/>
              <w:spacing w:lineRule="auto" w:line="360" w:before="0" w:after="0"/>
              <w:rPr>
                <w:rFonts w:ascii="Times New Roman" w:hAnsi="Times New Roman" w:eastAsia="Times New Roman"/>
                <w:sz w:val="24"/>
                <w:szCs w:val="24"/>
              </w:rPr>
            </w:pPr>
            <w:r>
              <w:rPr>
                <w:rFonts w:eastAsia="Times New Roman" w:ascii="Times New Roman" w:hAnsi="Times New Roman"/>
                <w:sz w:val="24"/>
                <w:szCs w:val="24"/>
              </w:rPr>
              <w:t>wszystkie gotowane i łatwo psujące się produkty  przechowuj w lodówce (najlepiej w temperaturze poniżej 5°C)</w:t>
            </w:r>
          </w:p>
          <w:p>
            <w:pPr>
              <w:pStyle w:val="Akapitzlist1"/>
              <w:widowControl/>
              <w:numPr>
                <w:ilvl w:val="0"/>
                <w:numId w:val="13"/>
              </w:numPr>
              <w:suppressAutoHyphens w:val="false"/>
              <w:spacing w:lineRule="auto" w:line="360" w:before="0" w:after="0"/>
              <w:rPr>
                <w:rFonts w:ascii="Times New Roman" w:hAnsi="Times New Roman" w:eastAsia="Times New Roman"/>
                <w:sz w:val="24"/>
                <w:szCs w:val="24"/>
              </w:rPr>
            </w:pPr>
            <w:r>
              <w:rPr>
                <w:rFonts w:eastAsia="Times New Roman" w:ascii="Times New Roman" w:hAnsi="Times New Roman"/>
                <w:sz w:val="24"/>
                <w:szCs w:val="24"/>
              </w:rPr>
              <w:t>nie przechowuj żywności zbyt długo, nawet jeśli przechowujesz ją w lodówce</w:t>
            </w:r>
          </w:p>
          <w:p>
            <w:pPr>
              <w:pStyle w:val="Akapitzlist1"/>
              <w:widowControl/>
              <w:numPr>
                <w:ilvl w:val="0"/>
                <w:numId w:val="13"/>
              </w:numPr>
              <w:suppressAutoHyphens w:val="false"/>
              <w:spacing w:lineRule="auto" w:line="360" w:before="0" w:after="0"/>
              <w:rPr>
                <w:rFonts w:ascii="Times New Roman" w:hAnsi="Times New Roman" w:eastAsia="Times New Roman"/>
                <w:sz w:val="24"/>
                <w:szCs w:val="24"/>
              </w:rPr>
            </w:pPr>
            <w:r>
              <w:rPr>
                <w:rFonts w:eastAsia="Times New Roman" w:ascii="Times New Roman" w:hAnsi="Times New Roman"/>
                <w:sz w:val="24"/>
                <w:szCs w:val="24"/>
              </w:rPr>
              <w:t>nie rozmrażaj zamrożonej żywności w temperaturze pokojowej (zanurz produkt w ciepłej wodzie lub użyj urządzeń grzejnych).</w:t>
            </w:r>
          </w:p>
          <w:p>
            <w:pPr>
              <w:pStyle w:val="Akapitzlist1"/>
              <w:widowControl/>
              <w:suppressAutoHyphens w:val="false"/>
              <w:spacing w:lineRule="auto" w:line="360" w:before="0" w:after="0"/>
              <w:rPr>
                <w:rFonts w:ascii="Times New Roman" w:hAnsi="Times New Roman" w:eastAsia="Times New Roman"/>
                <w:sz w:val="24"/>
                <w:szCs w:val="24"/>
              </w:rPr>
            </w:pPr>
            <w:r>
              <w:rPr>
                <w:rFonts w:eastAsia="Times New Roman" w:ascii="Times New Roman" w:hAnsi="Times New Roman"/>
                <w:sz w:val="24"/>
                <w:szCs w:val="24"/>
              </w:rPr>
            </w:r>
          </w:p>
        </w:tc>
        <w:tc>
          <w:tcPr>
            <w:tcW w:w="25" w:type="dxa"/>
            <w:tcBorders>
              <w:left w:val="single" w:sz="4" w:space="0" w:color="000000"/>
            </w:tcBorders>
            <w:shd w:color="auto" w:fill="auto" w:val="clear"/>
          </w:tcPr>
          <w:p>
            <w:pPr>
              <w:pStyle w:val="Normal"/>
              <w:snapToGrid w:val="false"/>
              <w:spacing w:lineRule="auto" w:line="360" w:before="0" w:after="160"/>
              <w:rPr>
                <w:rFonts w:ascii="Times New Roman" w:hAnsi="Times New Roman" w:cs="Times New Roman"/>
                <w:sz w:val="24"/>
                <w:szCs w:val="24"/>
              </w:rPr>
            </w:pPr>
            <w:r>
              <w:rPr>
                <w:rFonts w:cs="Times New Roman" w:ascii="Times New Roman" w:hAnsi="Times New Roman"/>
                <w:sz w:val="24"/>
                <w:szCs w:val="24"/>
              </w:rPr>
            </w:r>
          </w:p>
        </w:tc>
        <w:tc>
          <w:tcPr>
            <w:tcW w:w="24" w:type="dxa"/>
            <w:tcBorders/>
            <w:shd w:color="auto" w:fill="auto" w:val="clear"/>
          </w:tcPr>
          <w:p>
            <w:pPr>
              <w:pStyle w:val="Normal"/>
              <w:snapToGrid w:val="false"/>
              <w:spacing w:lineRule="auto" w:line="360" w:before="0" w:after="16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right"/>
        <w:rPr>
          <w:rFonts w:ascii="Times New Roman" w:hAnsi="Times New Roman" w:cs="Times New Roman"/>
          <w:bCs/>
          <w:i/>
          <w:i/>
          <w:sz w:val="24"/>
          <w:szCs w:val="24"/>
        </w:rPr>
      </w:pPr>
      <w:r>
        <w:rPr/>
      </w:r>
    </w:p>
    <w:p>
      <w:pPr>
        <w:pStyle w:val="Normal"/>
        <w:spacing w:lineRule="auto" w:line="360"/>
        <w:jc w:val="right"/>
        <w:rPr>
          <w:rFonts w:ascii="Times New Roman" w:hAnsi="Times New Roman" w:cs="Times New Roman"/>
          <w:bCs/>
          <w:i/>
          <w:i/>
          <w:sz w:val="24"/>
          <w:szCs w:val="24"/>
        </w:rPr>
      </w:pPr>
      <w:r>
        <w:rPr/>
      </w:r>
    </w:p>
    <w:p>
      <w:pPr>
        <w:pStyle w:val="Normal"/>
        <w:spacing w:lineRule="auto" w:line="360"/>
        <w:jc w:val="right"/>
        <w:rPr>
          <w:rFonts w:ascii="Times New Roman" w:hAnsi="Times New Roman" w:cs="Times New Roman"/>
          <w:bCs/>
          <w:i/>
          <w:i/>
          <w:sz w:val="24"/>
          <w:szCs w:val="24"/>
        </w:rPr>
      </w:pPr>
      <w:r>
        <w:rPr>
          <w:rFonts w:cs="Times New Roman" w:ascii="Times New Roman" w:hAnsi="Times New Roman"/>
          <w:bCs/>
          <w:i/>
          <w:sz w:val="24"/>
          <w:szCs w:val="24"/>
        </w:rPr>
        <w:t>Załącznik nr 5</w:t>
      </w:r>
    </w:p>
    <w:p>
      <w:pPr>
        <w:pStyle w:val="Normal"/>
        <w:spacing w:lineRule="auto" w:line="360"/>
        <w:jc w:val="center"/>
        <w:rPr>
          <w:rFonts w:ascii="Times New Roman" w:hAnsi="Times New Roman" w:cs="Times New Roman"/>
          <w:sz w:val="28"/>
          <w:szCs w:val="28"/>
        </w:rPr>
      </w:pPr>
      <w:r>
        <w:rPr>
          <w:rFonts w:cs="Times New Roman" w:ascii="Times New Roman" w:hAnsi="Times New Roman"/>
          <w:b/>
          <w:bCs/>
          <w:sz w:val="24"/>
          <w:szCs w:val="24"/>
        </w:rPr>
        <w:t xml:space="preserve">INSTRUKCJA MYCIA I DEZYNFEKCJI </w:t>
        <w:br/>
        <w:t>SPRZĘTU SPORTOWEGO</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15"/>
        </w:numPr>
        <w:suppressAutoHyphens w:val="true"/>
        <w:spacing w:lineRule="auto" w:line="360" w:before="0" w:after="0"/>
        <w:jc w:val="both"/>
        <w:rPr>
          <w:rFonts w:ascii="Times New Roman" w:hAnsi="Times New Roman" w:cs="Times New Roman"/>
        </w:rPr>
      </w:pPr>
      <w:r>
        <w:rPr>
          <w:rFonts w:cs="Times New Roman" w:ascii="Times New Roman" w:hAnsi="Times New Roman"/>
          <w:sz w:val="24"/>
          <w:szCs w:val="24"/>
        </w:rPr>
        <w:t xml:space="preserve">Instrukcja dotyczy mycia i dezynfekcji sprzętu sportowego: piłek, materacy, ławeczek </w:t>
        <w:br/>
        <w:t>i drabinek sportowych, obręczy, pachołków, bramek piłkarskich itp.</w:t>
      </w:r>
    </w:p>
    <w:p>
      <w:pPr>
        <w:pStyle w:val="Normal"/>
        <w:widowControl w:val="false"/>
        <w:numPr>
          <w:ilvl w:val="0"/>
          <w:numId w:val="15"/>
        </w:numPr>
        <w:suppressAutoHyphens w:val="true"/>
        <w:spacing w:lineRule="auto" w:line="360" w:before="0" w:after="0"/>
        <w:jc w:val="both"/>
        <w:rPr>
          <w:rFonts w:ascii="Times New Roman" w:hAnsi="Times New Roman" w:cs="Times New Roman"/>
        </w:rPr>
      </w:pPr>
      <w:r>
        <w:rPr>
          <w:rFonts w:cs="Times New Roman" w:ascii="Times New Roman" w:hAnsi="Times New Roman"/>
          <w:sz w:val="24"/>
          <w:szCs w:val="24"/>
        </w:rPr>
        <w:t>Ustala się częstotliwość mycia i dezynfekcji sprzętu sportowego po każdej grupie, która korzystała ze sprzętu sportowego.</w:t>
      </w:r>
    </w:p>
    <w:p>
      <w:pPr>
        <w:pStyle w:val="Normal"/>
        <w:widowControl w:val="false"/>
        <w:numPr>
          <w:ilvl w:val="0"/>
          <w:numId w:val="15"/>
        </w:numPr>
        <w:suppressAutoHyphens w:val="true"/>
        <w:spacing w:lineRule="auto" w:line="360" w:before="0" w:after="0"/>
        <w:jc w:val="both"/>
        <w:rPr>
          <w:rFonts w:ascii="Times New Roman" w:hAnsi="Times New Roman" w:cs="Times New Roman"/>
        </w:rPr>
      </w:pPr>
      <w:r>
        <w:rPr>
          <w:rFonts w:cs="Times New Roman" w:ascii="Times New Roman" w:hAnsi="Times New Roman"/>
          <w:sz w:val="24"/>
          <w:szCs w:val="24"/>
        </w:rPr>
        <w:t xml:space="preserve">Przebieg czynności myjących i dezynfekcyjnych wpisuje się według załącznika </w:t>
        <w:br/>
        <w:t>do niniejszej instrukcji.</w:t>
      </w:r>
    </w:p>
    <w:p>
      <w:pPr>
        <w:pStyle w:val="Normal"/>
        <w:widowControl w:val="false"/>
        <w:numPr>
          <w:ilvl w:val="0"/>
          <w:numId w:val="14"/>
        </w:numPr>
        <w:suppressAutoHyphens w:val="true"/>
        <w:spacing w:lineRule="auto" w:line="360" w:before="0" w:after="0"/>
        <w:jc w:val="both"/>
        <w:rPr>
          <w:rFonts w:ascii="Times New Roman" w:hAnsi="Times New Roman" w:cs="Times New Roman"/>
        </w:rPr>
      </w:pPr>
      <w:r>
        <w:rPr>
          <w:rFonts w:cs="Times New Roman" w:ascii="Times New Roman" w:hAnsi="Times New Roman"/>
          <w:sz w:val="24"/>
          <w:szCs w:val="24"/>
        </w:rPr>
        <w:t>Osoby wykonujące czynności mycia i dezynfekcji sprzętu sportowego - pracownicy obsługi.</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rPr>
      </w:pPr>
      <w:r>
        <w:rPr>
          <w:rFonts w:cs="Times New Roman" w:ascii="Times New Roman" w:hAnsi="Times New Roman"/>
          <w:b/>
          <w:bCs/>
          <w:sz w:val="24"/>
          <w:szCs w:val="24"/>
        </w:rPr>
        <w:t>Czyszczenie i dezynfekcja sprzętu sportowego</w:t>
      </w:r>
    </w:p>
    <w:tbl>
      <w:tblPr>
        <w:tblW w:w="9534" w:type="dxa"/>
        <w:jc w:val="left"/>
        <w:tblInd w:w="-34" w:type="dxa"/>
        <w:tblCellMar>
          <w:top w:w="0" w:type="dxa"/>
          <w:left w:w="108" w:type="dxa"/>
          <w:bottom w:w="0" w:type="dxa"/>
          <w:right w:w="108" w:type="dxa"/>
        </w:tblCellMar>
        <w:tblLook w:firstRow="0" w:noVBand="0" w:lastRow="0" w:firstColumn="0" w:lastColumn="0" w:noHBand="0" w:val="0000"/>
      </w:tblPr>
      <w:tblGrid>
        <w:gridCol w:w="1840"/>
        <w:gridCol w:w="2872"/>
        <w:gridCol w:w="2420"/>
        <w:gridCol w:w="2401"/>
      </w:tblGrid>
      <w:tr>
        <w:trPr/>
        <w:tc>
          <w:tcPr>
            <w:tcW w:w="1840" w:type="dxa"/>
            <w:tcBorders>
              <w:top w:val="single" w:sz="4" w:space="0" w:color="000000"/>
              <w:left w:val="single" w:sz="4" w:space="0" w:color="000000"/>
              <w:bottom w:val="single" w:sz="4" w:space="0" w:color="000000"/>
            </w:tcBorders>
            <w:shd w:color="auto" w:fill="FFFFFF" w:val="clear"/>
          </w:tcPr>
          <w:p>
            <w:pPr>
              <w:pStyle w:val="Normal"/>
              <w:spacing w:lineRule="auto" w:line="360" w:before="0" w:after="160"/>
              <w:jc w:val="center"/>
              <w:rPr>
                <w:rFonts w:ascii="Times New Roman" w:hAnsi="Times New Roman" w:cs="Times New Roman"/>
                <w:b/>
                <w:b/>
                <w:bCs/>
                <w:sz w:val="20"/>
                <w:szCs w:val="20"/>
              </w:rPr>
            </w:pPr>
            <w:r>
              <w:rPr>
                <w:rFonts w:cs="Times New Roman" w:ascii="Times New Roman" w:hAnsi="Times New Roman"/>
                <w:b/>
                <w:bCs/>
                <w:sz w:val="24"/>
                <w:szCs w:val="24"/>
              </w:rPr>
              <w:t>Data przeprowadzonej dezynfekcji</w:t>
            </w:r>
          </w:p>
        </w:tc>
        <w:tc>
          <w:tcPr>
            <w:tcW w:w="2872" w:type="dxa"/>
            <w:tcBorders>
              <w:top w:val="single" w:sz="4" w:space="0" w:color="000000"/>
              <w:left w:val="single" w:sz="4" w:space="0" w:color="000000"/>
              <w:bottom w:val="single" w:sz="4" w:space="0" w:color="000000"/>
            </w:tcBorders>
            <w:shd w:color="auto" w:fill="FFFFFF" w:val="clear"/>
          </w:tcPr>
          <w:p>
            <w:pPr>
              <w:pStyle w:val="Normal"/>
              <w:spacing w:lineRule="auto" w:line="360" w:before="0" w:after="160"/>
              <w:jc w:val="center"/>
              <w:rPr>
                <w:rFonts w:ascii="Times New Roman" w:hAnsi="Times New Roman" w:cs="Times New Roman"/>
                <w:b/>
                <w:b/>
                <w:bCs/>
                <w:sz w:val="20"/>
                <w:szCs w:val="20"/>
              </w:rPr>
            </w:pPr>
            <w:r>
              <w:rPr>
                <w:rFonts w:cs="Times New Roman" w:ascii="Times New Roman" w:hAnsi="Times New Roman"/>
                <w:b/>
                <w:bCs/>
                <w:sz w:val="24"/>
                <w:szCs w:val="24"/>
              </w:rPr>
              <w:t>Rodzaj dezynfekowanego sprzętu</w:t>
            </w:r>
          </w:p>
        </w:tc>
        <w:tc>
          <w:tcPr>
            <w:tcW w:w="2420" w:type="dxa"/>
            <w:tcBorders>
              <w:top w:val="single" w:sz="4" w:space="0" w:color="000000"/>
              <w:left w:val="single" w:sz="4" w:space="0" w:color="000000"/>
              <w:bottom w:val="single" w:sz="4" w:space="0" w:color="000000"/>
            </w:tcBorders>
            <w:shd w:color="auto" w:fill="FFFFFF" w:val="clear"/>
          </w:tcPr>
          <w:p>
            <w:pPr>
              <w:pStyle w:val="Normal"/>
              <w:spacing w:lineRule="auto" w:line="360" w:before="0" w:after="160"/>
              <w:jc w:val="center"/>
              <w:rPr>
                <w:rFonts w:ascii="Times New Roman" w:hAnsi="Times New Roman" w:cs="Times New Roman"/>
                <w:b/>
                <w:b/>
                <w:bCs/>
                <w:sz w:val="20"/>
                <w:szCs w:val="20"/>
              </w:rPr>
            </w:pPr>
            <w:r>
              <w:rPr>
                <w:rFonts w:cs="Times New Roman" w:ascii="Times New Roman" w:hAnsi="Times New Roman"/>
                <w:b/>
                <w:bCs/>
                <w:sz w:val="24"/>
                <w:szCs w:val="24"/>
              </w:rPr>
              <w:t>Nazwa stosowanego preparatu</w:t>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360" w:before="0" w:after="160"/>
              <w:jc w:val="center"/>
              <w:rPr>
                <w:rFonts w:ascii="Times New Roman" w:hAnsi="Times New Roman" w:cs="Times New Roman"/>
                <w:sz w:val="20"/>
                <w:szCs w:val="20"/>
              </w:rPr>
            </w:pPr>
            <w:r>
              <w:rPr>
                <w:rFonts w:cs="Times New Roman" w:ascii="Times New Roman" w:hAnsi="Times New Roman"/>
                <w:b/>
                <w:bCs/>
                <w:sz w:val="24"/>
                <w:szCs w:val="24"/>
              </w:rPr>
              <w:t>Imię i nazwisko oraz podpis osoby wykonującej czynność czyszczenia</w:t>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r>
        <w:trPr/>
        <w:tc>
          <w:tcPr>
            <w:tcW w:w="1840" w:type="dxa"/>
            <w:tcBorders>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872" w:type="dxa"/>
            <w:tcBorders>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20" w:type="dxa"/>
            <w:tcBorders>
              <w:left w:val="single" w:sz="4" w:space="0" w:color="000000"/>
              <w:bottom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c>
          <w:tcPr>
            <w:tcW w:w="2401" w:type="dxa"/>
            <w:tcBorders>
              <w:left w:val="single" w:sz="4" w:space="0" w:color="000000"/>
              <w:bottom w:val="single" w:sz="4" w:space="0" w:color="000000"/>
              <w:right w:val="single" w:sz="4" w:space="0" w:color="000000"/>
            </w:tcBorders>
            <w:shd w:color="auto" w:fill="FFFFFF" w:val="clear"/>
          </w:tcPr>
          <w:p>
            <w:pPr>
              <w:pStyle w:val="Normal"/>
              <w:snapToGrid w:val="false"/>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360" w:after="16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360" w:after="16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360" w:after="160"/>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360"/>
        <w:jc w:val="right"/>
        <w:rPr>
          <w:rFonts w:ascii="Times New Roman" w:hAnsi="Times New Roman" w:cs="Times New Roman"/>
          <w:i/>
          <w:i/>
        </w:rPr>
      </w:pPr>
      <w:r>
        <w:rPr>
          <w:rFonts w:cs="Times New Roman" w:ascii="Times New Roman" w:hAnsi="Times New Roman"/>
          <w:i/>
          <w:sz w:val="24"/>
          <w:szCs w:val="24"/>
        </w:rPr>
        <w:t>Załącznik nr 6</w:t>
      </w:r>
    </w:p>
    <w:p>
      <w:pPr>
        <w:pStyle w:val="Normal"/>
        <w:shd w:val="clear" w:color="auto" w:fill="FFFFFF"/>
        <w:spacing w:lineRule="auto" w:line="360"/>
        <w:jc w:val="both"/>
        <w:rPr>
          <w:rFonts w:ascii="Times New Roman" w:hAnsi="Times New Roman" w:cs="Times New Roman"/>
        </w:rPr>
      </w:pPr>
      <w:r>
        <w:rPr>
          <w:rFonts w:cs="Times New Roman" w:ascii="Times New Roman" w:hAnsi="Times New Roman"/>
          <w:sz w:val="24"/>
          <w:szCs w:val="24"/>
        </w:rPr>
        <w:tab/>
        <w:tab/>
        <w:tab/>
        <w:tab/>
        <w:tab/>
        <w:tab/>
        <w:tab/>
        <w:t xml:space="preserve">  </w:t>
      </w:r>
    </w:p>
    <w:p>
      <w:pPr>
        <w:pStyle w:val="Normal"/>
        <w:shd w:val="clear" w:color="auto" w:fill="FFFFFF"/>
        <w:spacing w:lineRule="auto" w:line="360"/>
        <w:jc w:val="both"/>
        <w:rPr/>
      </w:pPr>
      <w:r>
        <w:rPr>
          <w:rFonts w:cs="Times New Roman" w:ascii="Times New Roman" w:hAnsi="Times New Roman"/>
          <w:b/>
          <w:bCs/>
          <w:color w:val="000000"/>
          <w:sz w:val="24"/>
          <w:szCs w:val="24"/>
        </w:rPr>
        <w:t>PROCEDURA POSTĘPOWANIA Z DZIECKIEM, KTÓRE MA DOLEGLIWOŚCI ZDROWOTNE PODCZAS POBYTU W SZKOLE W TRAKCIE EPIDEMII COVID-19</w:t>
      </w:r>
    </w:p>
    <w:p>
      <w:pPr>
        <w:pStyle w:val="Tretekstu"/>
        <w:widowControl/>
        <w:spacing w:lineRule="auto" w:line="360" w:before="0" w:after="225"/>
        <w:jc w:val="center"/>
        <w:rPr>
          <w:color w:val="000000"/>
          <w:u w:val="single"/>
        </w:rPr>
      </w:pPr>
      <w:r>
        <w:rPr>
          <w:b/>
          <w:bCs/>
          <w:color w:val="000000"/>
          <w:sz w:val="24"/>
          <w:szCs w:val="24"/>
          <w:u w:val="single"/>
        </w:rPr>
        <w:t>W przypadku stwierdzenia, że dziecko źle się czuje, podejmuje się następujące działania:</w:t>
      </w:r>
    </w:p>
    <w:p>
      <w:pPr>
        <w:pStyle w:val="Tretekstu"/>
        <w:widowControl/>
        <w:numPr>
          <w:ilvl w:val="0"/>
          <w:numId w:val="18"/>
        </w:numPr>
        <w:spacing w:lineRule="auto" w:line="360" w:before="0" w:after="225"/>
        <w:jc w:val="both"/>
        <w:rPr>
          <w:color w:val="000000"/>
        </w:rPr>
      </w:pPr>
      <w:r>
        <w:rPr>
          <w:b/>
          <w:color w:val="000000"/>
          <w:sz w:val="24"/>
          <w:szCs w:val="24"/>
          <w:u w:val="single"/>
        </w:rPr>
        <w:t>Nauczyciel/pracownik szkoły:</w:t>
        <w:tab/>
      </w:r>
      <w:r>
        <w:rPr>
          <w:color w:val="000000"/>
          <w:sz w:val="24"/>
          <w:szCs w:val="24"/>
        </w:rPr>
        <w:br/>
        <w:t xml:space="preserve">sprawdza objawy złego samopoczucia ( przynajmniej jeden ze wskazanych niżej symptomów), wykonuje telefon do sekretariatu  lub osobiście informuje dyrektora           następnie  przekazuje ucznia wyznaczonemu pracownikowi szkoły, który izoluje ucznia  w izolatce, mierzy dziecku temperaturę termometrem bezdotykowym (w przypadku korzystania z termometru innego niż bezdotykowego, należy pamiętać o konieczności dezynfekcji po każdym użyciu); zasięga opinii dyrektora, kontaktuje się z rodzicami          i ustala z nimi dalsze postępowanie w sprawie dziecka. </w:t>
      </w:r>
    </w:p>
    <w:p>
      <w:pPr>
        <w:pStyle w:val="Tretekstu"/>
        <w:widowControl/>
        <w:spacing w:lineRule="auto" w:line="360" w:before="0" w:after="225"/>
        <w:ind w:left="709" w:hanging="0"/>
        <w:jc w:val="both"/>
        <w:rPr>
          <w:b/>
          <w:b/>
          <w:color w:val="000000"/>
        </w:rPr>
      </w:pPr>
      <w:r>
        <w:rPr>
          <w:b/>
          <w:color w:val="000000"/>
          <w:sz w:val="24"/>
          <w:szCs w:val="24"/>
          <w:u w:val="single"/>
        </w:rPr>
        <w:t>Dyrektor:</w:t>
      </w:r>
    </w:p>
    <w:p>
      <w:pPr>
        <w:pStyle w:val="Tretekstu"/>
        <w:widowControl/>
        <w:numPr>
          <w:ilvl w:val="0"/>
          <w:numId w:val="16"/>
        </w:numPr>
        <w:spacing w:lineRule="auto" w:line="360" w:before="0" w:after="225"/>
        <w:jc w:val="both"/>
        <w:rPr>
          <w:color w:val="000000"/>
        </w:rPr>
      </w:pPr>
      <w:r>
        <w:rPr>
          <w:color w:val="000000"/>
          <w:sz w:val="24"/>
          <w:szCs w:val="24"/>
        </w:rPr>
        <w:t>informuje o podejrzeniu Stację Sanitarno – Epidemiologiczną, która wyda zalecenia związane z dalszymi krokami i możliwościami organizacji bezpiecznego funkcjonowania placówki oświatowej;</w:t>
      </w:r>
    </w:p>
    <w:p>
      <w:pPr>
        <w:pStyle w:val="Tretekstu"/>
        <w:widowControl/>
        <w:numPr>
          <w:ilvl w:val="0"/>
          <w:numId w:val="16"/>
        </w:numPr>
        <w:spacing w:lineRule="auto" w:line="360" w:before="0" w:after="225"/>
        <w:jc w:val="both"/>
        <w:rPr>
          <w:color w:val="000000"/>
          <w:u w:val="single"/>
        </w:rPr>
      </w:pPr>
      <w:r>
        <w:rPr>
          <w:color w:val="000000"/>
          <w:sz w:val="24"/>
          <w:szCs w:val="24"/>
        </w:rPr>
        <w:t xml:space="preserve">zawiadamia Centrum Obsługi Oświaty </w:t>
      </w:r>
      <w:r>
        <w:rPr>
          <w:color w:val="000000"/>
          <w:sz w:val="24"/>
          <w:szCs w:val="24"/>
        </w:rPr>
        <w:t xml:space="preserve">w Łapanowie </w:t>
      </w:r>
      <w:r>
        <w:rPr>
          <w:color w:val="000000"/>
          <w:sz w:val="24"/>
          <w:szCs w:val="24"/>
        </w:rPr>
        <w:t>oraz Kuratorium Oświaty.</w:t>
      </w:r>
    </w:p>
    <w:p>
      <w:pPr>
        <w:pStyle w:val="Tretekstu"/>
        <w:widowControl/>
        <w:spacing w:lineRule="auto" w:line="360" w:before="0" w:after="225"/>
        <w:jc w:val="both"/>
        <w:rPr>
          <w:b/>
          <w:b/>
          <w:bCs/>
          <w:color w:val="000000"/>
          <w:u w:val="single"/>
        </w:rPr>
      </w:pPr>
      <w:r>
        <w:rPr>
          <w:color w:val="000000"/>
          <w:sz w:val="24"/>
          <w:szCs w:val="24"/>
          <w:u w:val="single"/>
        </w:rPr>
        <w:t>W przypadku odmowy odebrania dziecka ze szkoły przez rodzica bądź opiekuna prawnego, gdy objawy się nasilą dyrektor niezwłocznie zawiadamia pogotowie ratunkowe.</w:t>
      </w:r>
    </w:p>
    <w:p>
      <w:pPr>
        <w:pStyle w:val="Tretekstu"/>
        <w:widowControl/>
        <w:spacing w:lineRule="auto" w:line="360" w:before="0" w:after="0"/>
        <w:jc w:val="both"/>
        <w:rPr>
          <w:color w:val="000000"/>
          <w:u w:val="single"/>
        </w:rPr>
      </w:pPr>
      <w:r>
        <w:rPr>
          <w:b/>
          <w:bCs/>
          <w:color w:val="000000"/>
          <w:sz w:val="24"/>
          <w:szCs w:val="24"/>
          <w:u w:val="single"/>
        </w:rPr>
        <w:t>Za objawy zaobserwowane u dziecka, upoważniające do zmierzenia temperatury uważa się:</w:t>
      </w:r>
    </w:p>
    <w:p>
      <w:pPr>
        <w:pStyle w:val="Tretekstu"/>
        <w:widowControl/>
        <w:spacing w:lineRule="auto" w:line="360" w:before="0" w:after="0"/>
        <w:jc w:val="both"/>
        <w:rPr>
          <w:rFonts w:ascii="Times New Roman" w:hAnsi="Times New Roman"/>
          <w:color w:val="000000"/>
          <w:sz w:val="24"/>
          <w:szCs w:val="24"/>
          <w:u w:val="single"/>
        </w:rPr>
      </w:pPr>
      <w:r>
        <w:rPr>
          <w:color w:val="000000"/>
          <w:sz w:val="24"/>
          <w:szCs w:val="24"/>
          <w:u w:val="single"/>
        </w:rPr>
      </w:r>
    </w:p>
    <w:p>
      <w:pPr>
        <w:pStyle w:val="Tretekstu"/>
        <w:widowControl/>
        <w:numPr>
          <w:ilvl w:val="0"/>
          <w:numId w:val="17"/>
        </w:numPr>
        <w:spacing w:lineRule="auto" w:line="360" w:before="0" w:after="0"/>
        <w:jc w:val="both"/>
        <w:rPr>
          <w:b/>
          <w:b/>
          <w:bCs/>
          <w:color w:val="000000"/>
        </w:rPr>
      </w:pPr>
      <w:r>
        <w:rPr>
          <w:b/>
          <w:bCs/>
          <w:color w:val="000000"/>
          <w:sz w:val="24"/>
          <w:szCs w:val="24"/>
        </w:rPr>
        <w:t>skóra:</w:t>
      </w:r>
      <w:r>
        <w:rPr>
          <w:color w:val="000000"/>
          <w:sz w:val="24"/>
          <w:szCs w:val="24"/>
        </w:rPr>
        <w:t xml:space="preserve"> jeżeli na skórze pojawia się wysypka i/lub jeśli wysypce towarzyszą zmiany                       w zachowaniu dziecka (swędzące, pęcherzykowate wypryski na skórze);</w:t>
      </w:r>
    </w:p>
    <w:p>
      <w:pPr>
        <w:pStyle w:val="Tretekstu"/>
        <w:widowControl/>
        <w:numPr>
          <w:ilvl w:val="0"/>
          <w:numId w:val="17"/>
        </w:numPr>
        <w:spacing w:lineRule="auto" w:line="360" w:before="0" w:after="0"/>
        <w:jc w:val="both"/>
        <w:rPr>
          <w:b/>
          <w:b/>
          <w:bCs/>
          <w:color w:val="000000"/>
        </w:rPr>
      </w:pPr>
      <w:r>
        <w:rPr>
          <w:b/>
          <w:bCs/>
          <w:color w:val="000000"/>
          <w:sz w:val="24"/>
          <w:szCs w:val="24"/>
        </w:rPr>
        <w:t>oczy:</w:t>
      </w:r>
      <w:r>
        <w:rPr>
          <w:color w:val="000000"/>
          <w:sz w:val="24"/>
          <w:szCs w:val="24"/>
        </w:rPr>
        <w:t xml:space="preserve"> ropne zapalenie spojówek (białko oka jest zaróżowione lub zaczerwienione, </w:t>
        <w:br/>
        <w:t>a w oku zbiera się substancja ropna, która wycieka lub zasycha w oku);</w:t>
      </w:r>
    </w:p>
    <w:p>
      <w:pPr>
        <w:pStyle w:val="Tretekstu"/>
        <w:widowControl/>
        <w:numPr>
          <w:ilvl w:val="0"/>
          <w:numId w:val="17"/>
        </w:numPr>
        <w:spacing w:lineRule="auto" w:line="360" w:before="0" w:after="0"/>
        <w:jc w:val="both"/>
        <w:rPr>
          <w:b/>
          <w:b/>
          <w:bCs/>
          <w:color w:val="000000"/>
        </w:rPr>
      </w:pPr>
      <w:r>
        <w:rPr>
          <w:b/>
          <w:bCs/>
          <w:color w:val="000000"/>
          <w:sz w:val="24"/>
          <w:szCs w:val="24"/>
        </w:rPr>
        <w:t>zachowanie:</w:t>
      </w:r>
      <w:r>
        <w:rPr>
          <w:color w:val="000000"/>
          <w:sz w:val="24"/>
          <w:szCs w:val="24"/>
        </w:rPr>
        <w:t xml:space="preserve"> dziecko wykazuje symptomy zmęczenia lub jest poirytowane, płacze częściej niż zwykle;</w:t>
      </w:r>
    </w:p>
    <w:p>
      <w:pPr>
        <w:pStyle w:val="Tretekstu"/>
        <w:widowControl/>
        <w:numPr>
          <w:ilvl w:val="0"/>
          <w:numId w:val="17"/>
        </w:numPr>
        <w:spacing w:lineRule="auto" w:line="360" w:before="0" w:after="0"/>
        <w:jc w:val="both"/>
        <w:rPr>
          <w:b/>
          <w:b/>
          <w:bCs/>
          <w:color w:val="000000"/>
        </w:rPr>
      </w:pPr>
      <w:r>
        <w:rPr>
          <w:b/>
          <w:bCs/>
          <w:color w:val="000000"/>
          <w:sz w:val="24"/>
          <w:szCs w:val="24"/>
        </w:rPr>
        <w:t>system oddechowy:</w:t>
      </w:r>
      <w:r>
        <w:rPr>
          <w:color w:val="000000"/>
          <w:sz w:val="24"/>
          <w:szCs w:val="24"/>
        </w:rPr>
        <w:t xml:space="preserve"> dziecko ma kaszel, problemy z oddychaniem;</w:t>
      </w:r>
    </w:p>
    <w:p>
      <w:pPr>
        <w:pStyle w:val="Tretekstu"/>
        <w:widowControl/>
        <w:numPr>
          <w:ilvl w:val="0"/>
          <w:numId w:val="17"/>
        </w:numPr>
        <w:spacing w:lineRule="auto" w:line="360" w:before="0" w:after="0"/>
        <w:jc w:val="both"/>
        <w:rPr>
          <w:b/>
          <w:b/>
          <w:bCs/>
          <w:color w:val="000000"/>
        </w:rPr>
      </w:pPr>
      <w:r>
        <w:rPr>
          <w:b/>
          <w:bCs/>
          <w:color w:val="000000"/>
          <w:sz w:val="24"/>
          <w:szCs w:val="24"/>
        </w:rPr>
        <w:t>system trawienia:</w:t>
      </w:r>
      <w:r>
        <w:rPr>
          <w:color w:val="000000"/>
          <w:sz w:val="24"/>
          <w:szCs w:val="24"/>
        </w:rPr>
        <w:t xml:space="preserve"> dziecko ma biegunkę, w ciągu ostatnich 2 godzin zwracało przynajmniej dwa razy (chyba że istnieje pewność, że wymioty nie są skutkiem choroby);</w:t>
      </w:r>
    </w:p>
    <w:p>
      <w:pPr>
        <w:pStyle w:val="Tretekstu"/>
        <w:widowControl/>
        <w:numPr>
          <w:ilvl w:val="0"/>
          <w:numId w:val="17"/>
        </w:numPr>
        <w:spacing w:lineRule="auto" w:line="360" w:before="0" w:after="0"/>
        <w:jc w:val="both"/>
        <w:rPr/>
      </w:pPr>
      <w:r>
        <w:rPr>
          <w:b/>
          <w:bCs/>
          <w:color w:val="000000"/>
          <w:sz w:val="24"/>
          <w:szCs w:val="24"/>
        </w:rPr>
        <w:t>jama ustna:</w:t>
      </w:r>
      <w:r>
        <w:rPr>
          <w:color w:val="000000"/>
          <w:sz w:val="24"/>
          <w:szCs w:val="24"/>
        </w:rPr>
        <w:t xml:space="preserve"> w jamie ustnej pojawiły się krostki lub owrzodzenie i ślina wycieka dziecku z ust.</w:t>
      </w:r>
    </w:p>
    <w:sectPr>
      <w:footerReference w:type="default" r:id="rId7"/>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Proxima Nova">
    <w:charset w:val="ee"/>
    <w:family w:val="roman"/>
    <w:pitch w:val="variable"/>
  </w:font>
  <w:font w:name="Calibri Light">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9257993"/>
    </w:sdtPr>
    <w:sdtContent>
      <w:p>
        <w:pPr>
          <w:pStyle w:val="Stopka"/>
          <w:jc w:val="center"/>
          <w:rPr/>
        </w:pPr>
        <w:r>
          <w:rPr/>
          <w:fldChar w:fldCharType="begin"/>
        </w:r>
        <w:r>
          <w:rPr/>
          <w:instrText> PAGE </w:instrText>
        </w:r>
        <w:r>
          <w:rPr/>
          <w:fldChar w:fldCharType="separate"/>
        </w:r>
        <w:r>
          <w:rPr/>
          <w:t>12</w:t>
        </w:r>
        <w:r>
          <w:rPr/>
          <w:fldChar w:fldCharType="end"/>
        </w:r>
      </w:p>
      <w:p>
        <w:pPr>
          <w:pStyle w:val="Normal"/>
          <w:spacing w:before="0" w:after="160"/>
          <w:jc w:val="cen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9841876"/>
    </w:sdtPr>
    <w:sdtContent>
      <w:p>
        <w:pPr>
          <w:pStyle w:val="Stopka"/>
          <w:jc w:val="center"/>
          <w:rPr/>
        </w:pPr>
        <w:r>
          <w:rPr/>
          <w:fldChar w:fldCharType="begin"/>
        </w:r>
        <w:r>
          <w:rPr/>
          <w:instrText> PAGE </w:instrText>
        </w:r>
        <w:r>
          <w:rPr/>
          <w:fldChar w:fldCharType="separate"/>
        </w:r>
        <w:r>
          <w:rPr/>
          <w:t>18</w:t>
        </w:r>
        <w:r>
          <w:rPr/>
          <w:fldChar w:fldCharType="end"/>
        </w:r>
      </w:p>
      <w:p>
        <w:pPr>
          <w:pStyle w:val="Normal"/>
          <w:spacing w:before="0" w:after="160"/>
          <w:jc w:val="cen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574" w:hanging="360"/>
      </w:pPr>
      <w:rPr>
        <w:rFonts w:ascii="Symbol" w:hAnsi="Symbol" w:cs="Symbol" w:hint="default"/>
        <w:sz w:val="28"/>
        <w:i/>
        <w:b/>
        <w:szCs w:val="24"/>
        <w:rFonts w:cs="Symbol"/>
        <w:color w:val="4DAE46"/>
      </w:rPr>
    </w:lvl>
    <w:lvl w:ilvl="1">
      <w:start w:val="1"/>
      <w:numFmt w:val="bullet"/>
      <w:lvlText w:val="o"/>
      <w:lvlJc w:val="left"/>
      <w:pPr>
        <w:ind w:left="1294" w:hanging="360"/>
      </w:pPr>
      <w:rPr>
        <w:rFonts w:ascii="Courier New" w:hAnsi="Courier New" w:cs="Courier New" w:hint="default"/>
        <w:rFonts w:cs="Courier New"/>
      </w:rPr>
    </w:lvl>
    <w:lvl w:ilvl="2">
      <w:start w:val="1"/>
      <w:numFmt w:val="bullet"/>
      <w:lvlText w:val=""/>
      <w:lvlJc w:val="left"/>
      <w:pPr>
        <w:ind w:left="2014" w:hanging="360"/>
      </w:pPr>
      <w:rPr>
        <w:rFonts w:ascii="Wingdings" w:hAnsi="Wingdings" w:cs="Wingdings" w:hint="default"/>
        <w:rFonts w:cs="Wingdings"/>
      </w:rPr>
    </w:lvl>
    <w:lvl w:ilvl="3">
      <w:start w:val="1"/>
      <w:numFmt w:val="bullet"/>
      <w:lvlText w:val=""/>
      <w:lvlJc w:val="left"/>
      <w:pPr>
        <w:ind w:left="2734" w:hanging="360"/>
      </w:pPr>
      <w:rPr>
        <w:rFonts w:ascii="Symbol" w:hAnsi="Symbol" w:cs="Symbol" w:hint="default"/>
        <w:rFonts w:cs="Symbol"/>
      </w:rPr>
    </w:lvl>
    <w:lvl w:ilvl="4">
      <w:start w:val="1"/>
      <w:numFmt w:val="bullet"/>
      <w:lvlText w:val="o"/>
      <w:lvlJc w:val="left"/>
      <w:pPr>
        <w:ind w:left="3454" w:hanging="360"/>
      </w:pPr>
      <w:rPr>
        <w:rFonts w:ascii="Courier New" w:hAnsi="Courier New" w:cs="Courier New" w:hint="default"/>
        <w:rFonts w:cs="Courier New"/>
      </w:rPr>
    </w:lvl>
    <w:lvl w:ilvl="5">
      <w:start w:val="1"/>
      <w:numFmt w:val="bullet"/>
      <w:lvlText w:val=""/>
      <w:lvlJc w:val="left"/>
      <w:pPr>
        <w:ind w:left="4174" w:hanging="360"/>
      </w:pPr>
      <w:rPr>
        <w:rFonts w:ascii="Wingdings" w:hAnsi="Wingdings" w:cs="Wingdings" w:hint="default"/>
        <w:rFonts w:cs="Wingdings"/>
      </w:rPr>
    </w:lvl>
    <w:lvl w:ilvl="6">
      <w:start w:val="1"/>
      <w:numFmt w:val="bullet"/>
      <w:lvlText w:val=""/>
      <w:lvlJc w:val="left"/>
      <w:pPr>
        <w:ind w:left="4894" w:hanging="360"/>
      </w:pPr>
      <w:rPr>
        <w:rFonts w:ascii="Symbol" w:hAnsi="Symbol" w:cs="Symbol" w:hint="default"/>
        <w:rFonts w:cs="Symbol"/>
      </w:rPr>
    </w:lvl>
    <w:lvl w:ilvl="7">
      <w:start w:val="1"/>
      <w:numFmt w:val="bullet"/>
      <w:lvlText w:val="o"/>
      <w:lvlJc w:val="left"/>
      <w:pPr>
        <w:ind w:left="5614" w:hanging="360"/>
      </w:pPr>
      <w:rPr>
        <w:rFonts w:ascii="Courier New" w:hAnsi="Courier New" w:cs="Courier New" w:hint="default"/>
        <w:rFonts w:cs="Courier New"/>
      </w:rPr>
    </w:lvl>
    <w:lvl w:ilvl="8">
      <w:start w:val="1"/>
      <w:numFmt w:val="bullet"/>
      <w:lvlText w:val=""/>
      <w:lvlJc w:val="left"/>
      <w:pPr>
        <w:ind w:left="6334" w:hanging="360"/>
      </w:pPr>
      <w:rPr>
        <w:rFonts w:ascii="Wingdings" w:hAnsi="Wingdings" w:cs="Wingdings" w:hint="default"/>
        <w:rFonts w:cs="Wingdings"/>
      </w:rPr>
    </w:lvl>
  </w:abstractNum>
  <w:abstractNum w:abstractNumId="4">
    <w:lvl w:ilvl="0">
      <w:start w:val="1"/>
      <w:numFmt w:val="decimal"/>
      <w:lvlText w:val="%1."/>
      <w:lvlJc w:val="left"/>
      <w:pPr>
        <w:ind w:left="502" w:hanging="360"/>
      </w:pPr>
      <w:rPr>
        <w:sz w:val="28"/>
        <w:b/>
        <w:szCs w:val="24"/>
        <w:rFonts w:ascii="Calibri" w:hAnsi="Calibri"/>
        <w:color w:val="000000"/>
      </w:rPr>
    </w:lvl>
    <w:lvl w:ilvl="1">
      <w:start w:val="1"/>
      <w:numFmt w:val="bullet"/>
      <w:lvlText w:val=""/>
      <w:lvlJc w:val="left"/>
      <w:pPr>
        <w:ind w:left="1080" w:hanging="360"/>
      </w:pPr>
      <w:rPr>
        <w:rFonts w:ascii="Symbol" w:hAnsi="Symbol" w:cs="Symbol" w:hint="default"/>
        <w:rFonts w:cs="Symbol"/>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bullet"/>
      <w:lvlText w:val=""/>
      <w:lvlJc w:val="left"/>
      <w:pPr>
        <w:ind w:left="1010" w:hanging="360"/>
      </w:pPr>
      <w:rPr>
        <w:rFonts w:ascii="Symbol" w:hAnsi="Symbol" w:cs="Symbol" w:hint="default"/>
        <w:sz w:val="28"/>
        <w:b/>
        <w:szCs w:val="24"/>
        <w:rFonts w:cs="Symbol"/>
        <w:color w:val="4DAE46"/>
      </w:rPr>
    </w:lvl>
    <w:lvl w:ilvl="1">
      <w:start w:val="1"/>
      <w:numFmt w:val="bullet"/>
      <w:lvlText w:val="o"/>
      <w:lvlJc w:val="left"/>
      <w:pPr>
        <w:ind w:left="1730" w:hanging="360"/>
      </w:pPr>
      <w:rPr>
        <w:rFonts w:ascii="Courier New" w:hAnsi="Courier New" w:cs="Courier New" w:hint="default"/>
        <w:rFonts w:cs="Courier New"/>
      </w:rPr>
    </w:lvl>
    <w:lvl w:ilvl="2">
      <w:start w:val="1"/>
      <w:numFmt w:val="bullet"/>
      <w:lvlText w:val=""/>
      <w:lvlJc w:val="left"/>
      <w:pPr>
        <w:ind w:left="2450" w:hanging="360"/>
      </w:pPr>
      <w:rPr>
        <w:rFonts w:ascii="Wingdings" w:hAnsi="Wingdings" w:cs="Wingdings" w:hint="default"/>
        <w:rFonts w:cs="Wingdings"/>
      </w:rPr>
    </w:lvl>
    <w:lvl w:ilvl="3">
      <w:start w:val="1"/>
      <w:numFmt w:val="bullet"/>
      <w:lvlText w:val=""/>
      <w:lvlJc w:val="left"/>
      <w:pPr>
        <w:ind w:left="3170" w:hanging="360"/>
      </w:pPr>
      <w:rPr>
        <w:rFonts w:ascii="Symbol" w:hAnsi="Symbol" w:cs="Symbol" w:hint="default"/>
        <w:rFonts w:cs="Symbol"/>
      </w:rPr>
    </w:lvl>
    <w:lvl w:ilvl="4">
      <w:start w:val="1"/>
      <w:numFmt w:val="bullet"/>
      <w:lvlText w:val="o"/>
      <w:lvlJc w:val="left"/>
      <w:pPr>
        <w:ind w:left="3890" w:hanging="360"/>
      </w:pPr>
      <w:rPr>
        <w:rFonts w:ascii="Courier New" w:hAnsi="Courier New" w:cs="Courier New" w:hint="default"/>
        <w:rFonts w:cs="Courier New"/>
      </w:rPr>
    </w:lvl>
    <w:lvl w:ilvl="5">
      <w:start w:val="1"/>
      <w:numFmt w:val="bullet"/>
      <w:lvlText w:val=""/>
      <w:lvlJc w:val="left"/>
      <w:pPr>
        <w:ind w:left="4610" w:hanging="360"/>
      </w:pPr>
      <w:rPr>
        <w:rFonts w:ascii="Wingdings" w:hAnsi="Wingdings" w:cs="Wingdings" w:hint="default"/>
        <w:rFonts w:cs="Wingdings"/>
      </w:rPr>
    </w:lvl>
    <w:lvl w:ilvl="6">
      <w:start w:val="1"/>
      <w:numFmt w:val="bullet"/>
      <w:lvlText w:val=""/>
      <w:lvlJc w:val="left"/>
      <w:pPr>
        <w:ind w:left="5330" w:hanging="360"/>
      </w:pPr>
      <w:rPr>
        <w:rFonts w:ascii="Symbol" w:hAnsi="Symbol" w:cs="Symbol" w:hint="default"/>
        <w:rFonts w:cs="Symbol"/>
      </w:rPr>
    </w:lvl>
    <w:lvl w:ilvl="7">
      <w:start w:val="1"/>
      <w:numFmt w:val="bullet"/>
      <w:lvlText w:val="o"/>
      <w:lvlJc w:val="left"/>
      <w:pPr>
        <w:ind w:left="6050" w:hanging="360"/>
      </w:pPr>
      <w:rPr>
        <w:rFonts w:ascii="Courier New" w:hAnsi="Courier New" w:cs="Courier New" w:hint="default"/>
        <w:rFonts w:cs="Courier New"/>
      </w:rPr>
    </w:lvl>
    <w:lvl w:ilvl="8">
      <w:start w:val="1"/>
      <w:numFmt w:val="bullet"/>
      <w:lvlText w:val=""/>
      <w:lvlJc w:val="left"/>
      <w:pPr>
        <w:ind w:left="6770" w:hanging="360"/>
      </w:pPr>
      <w:rPr>
        <w:rFonts w:ascii="Wingdings" w:hAnsi="Wingdings" w:cs="Wingdings" w:hint="default"/>
        <w:rFonts w:cs="Wingdings"/>
      </w:rPr>
    </w:lvl>
  </w:abstractNum>
  <w:abstractNum w:abstractNumId="7">
    <w:lvl w:ilvl="0">
      <w:start w:val="1"/>
      <w:numFmt w:val="decimal"/>
      <w:lvlText w:val="%1."/>
      <w:lvlJc w:val="left"/>
      <w:pPr>
        <w:ind w:left="360" w:hanging="360"/>
      </w:pPr>
      <w:rPr>
        <w:sz w:val="28"/>
        <w:b/>
        <w:szCs w:val="24"/>
        <w:rFonts w:ascii="Calibri" w:hAnsi="Calibri"/>
        <w:color w:val="000000"/>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decimal"/>
      <w:lvlText w:val="%1."/>
      <w:lvlJc w:val="left"/>
      <w:pPr>
        <w:ind w:left="360" w:hanging="360"/>
      </w:pPr>
      <w:rPr>
        <w:dstrike w:val="false"/>
        <w:strike w:val="false"/>
        <w:sz w:val="28"/>
        <w:i w:val="false"/>
        <w:b/>
        <w:rFonts w:ascii="Calibri" w:hAnsi="Calibri"/>
        <w:color w:val="4DAE46"/>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decimal"/>
      <w:lvlText w:val="%1."/>
      <w:lvlJc w:val="left"/>
      <w:pPr>
        <w:ind w:left="360" w:hanging="360"/>
      </w:pPr>
      <w:rPr>
        <w:sz w:val="28"/>
        <w:b/>
        <w:szCs w:val="24"/>
        <w:rFonts w:ascii="Calibri" w:hAnsi="Calibri"/>
        <w:color w:val="000000"/>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Wingdings" w:hAnsi="Wingdings" w:cs="Wingdings" w:hint="default"/>
        <w:sz w:val="24"/>
        <w:b w:val="false"/>
        <w:bCs/>
        <w:rFonts w:cs="Times New Roman"/>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b/>
        <w:bCs/>
        <w:rFonts w:cs="Times New Roman"/>
        <w:color w:val="000000"/>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b/>
        <w:bCs/>
        <w:rFonts w:cs="Times New Roman"/>
        <w:color w:val="000000"/>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b/>
        <w:bCs/>
        <w:rFonts w:cs="Times New Roman"/>
        <w:color w:val="000000"/>
      </w:rPr>
    </w:lvl>
  </w:abstractNum>
  <w:abstractNum w:abstractNumId="12">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4"/>
      <w:numFmt w:val="decimal"/>
      <w:lvlText w:val="%1."/>
      <w:lvlJc w:val="left"/>
      <w:pPr>
        <w:tabs>
          <w:tab w:val="num" w:pos="720"/>
        </w:tabs>
        <w:ind w:left="720" w:hanging="360"/>
      </w:pPr>
      <w:rPr>
        <w:sz w:val="22"/>
        <w:b w:val="false"/>
        <w:szCs w:val="22"/>
        <w:rFonts w:ascii="Times New Roman" w:hAnsi="Times New Roman" w:cs="Times New Roman"/>
        <w:color w:val="1D2129"/>
        <w:lang w:val="pl-P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rPr>
        <w:rFonts w:ascii="Times New Roman" w:hAnsi="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ind w:left="720" w:hanging="360"/>
      </w:pPr>
      <w:rPr>
        <w:sz w:val="22"/>
        <w:b/>
        <w:szCs w:val="22"/>
        <w:bCs/>
        <w:rFonts w:eastAsia="Arial" w:cs="Times New Roman"/>
        <w:color w:val="00000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lvl w:ilvl="0">
      <w:start w:val="1"/>
      <w:numFmt w:val="lowerLetter"/>
      <w:lvlText w:val="%1)"/>
      <w:lvlJc w:val="left"/>
      <w:pPr>
        <w:ind w:left="720" w:hanging="360"/>
      </w:pPr>
      <w:rPr>
        <w:sz w:val="22"/>
        <w:b/>
        <w:szCs w:val="22"/>
        <w:bCs/>
        <w:rFonts w:eastAsia="Arial" w:cs="Times New Roman"/>
        <w:color w:val="00000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lvl w:ilvl="0">
      <w:start w:val="1"/>
      <w:numFmt w:val="lowerLetter"/>
      <w:lvlText w:val="%1)"/>
      <w:lvlJc w:val="left"/>
      <w:pPr>
        <w:ind w:left="360" w:hanging="360"/>
      </w:pPr>
      <w:rPr>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none"/>
      <w:suff w:val="nothing"/>
      <w:lvlText w:val=""/>
      <w:lvlJc w:val="left"/>
      <w:pPr>
        <w:ind w:left="0" w:hanging="0"/>
      </w:pPr>
    </w:lvl>
    <w:lvl w:ilvl="1">
      <w:start w:val="1"/>
      <w:pStyle w:val="Nagwe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932580"/>
    <w:pPr>
      <w:spacing w:lineRule="auto" w:line="240" w:before="360" w:after="120"/>
      <w:jc w:val="both"/>
      <w:outlineLvl w:val="0"/>
    </w:pPr>
    <w:rPr>
      <w:rFonts w:ascii="Proxima Nova" w:hAnsi="Proxima Nova" w:eastAsia="Times New Roman" w:cs="Arial"/>
      <w:b/>
      <w:color w:val="E6007E"/>
      <w:sz w:val="32"/>
      <w:szCs w:val="24"/>
    </w:rPr>
  </w:style>
  <w:style w:type="paragraph" w:styleId="Nagwek2">
    <w:name w:val="Heading 2"/>
    <w:basedOn w:val="Nagwek"/>
    <w:next w:val="Tretekstu"/>
    <w:qFormat/>
    <w:pPr>
      <w:spacing w:before="200" w:after="120"/>
      <w:outlineLvl w:val="1"/>
    </w:pPr>
    <w:rPr>
      <w:rFonts w:ascii="Liberation Serif" w:hAnsi="Liberation Serif" w:eastAsia="Segoe UI" w:cs="Tahoma"/>
      <w:b/>
      <w:bCs/>
      <w:sz w:val="36"/>
      <w:szCs w:val="36"/>
    </w:rPr>
  </w:style>
  <w:style w:type="paragraph" w:styleId="Nagwek3">
    <w:name w:val="Heading 3"/>
    <w:basedOn w:val="Normal"/>
    <w:next w:val="Normal"/>
    <w:link w:val="Nagwek3Znak"/>
    <w:uiPriority w:val="9"/>
    <w:semiHidden/>
    <w:unhideWhenUsed/>
    <w:qFormat/>
    <w:rsid w:val="00ad1be2"/>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PunktyZnak" w:customStyle="1">
    <w:name w:val="punkty Znak"/>
    <w:basedOn w:val="DefaultParagraphFont"/>
    <w:link w:val="punkty"/>
    <w:qFormat/>
    <w:locked/>
    <w:rsid w:val="00932580"/>
    <w:rPr>
      <w:rFonts w:ascii="Proxima Nova" w:hAnsi="Proxima Nova" w:eastAsia="Times New Roman" w:cs="Arial"/>
      <w:sz w:val="24"/>
      <w:szCs w:val="24"/>
      <w:lang w:eastAsia="pl-PL"/>
    </w:rPr>
  </w:style>
  <w:style w:type="character" w:styleId="AkapitzlistZnak" w:customStyle="1">
    <w:name w:val="Akapit z listą Znak"/>
    <w:link w:val="Akapitzlist"/>
    <w:uiPriority w:val="34"/>
    <w:qFormat/>
    <w:locked/>
    <w:rsid w:val="00932580"/>
    <w:rPr/>
  </w:style>
  <w:style w:type="character" w:styleId="Nagwek1Znak" w:customStyle="1">
    <w:name w:val="Nagłówek 1 Znak"/>
    <w:basedOn w:val="DefaultParagraphFont"/>
    <w:link w:val="Nagwek1"/>
    <w:qFormat/>
    <w:rsid w:val="00932580"/>
    <w:rPr>
      <w:rFonts w:ascii="Proxima Nova" w:hAnsi="Proxima Nova" w:eastAsia="Times New Roman" w:cs="Arial"/>
      <w:b/>
      <w:color w:val="E6007E"/>
      <w:sz w:val="32"/>
      <w:szCs w:val="24"/>
    </w:rPr>
  </w:style>
  <w:style w:type="character" w:styleId="Czeinternetowe">
    <w:name w:val="Łącze internetowe"/>
    <w:basedOn w:val="DefaultParagraphFont"/>
    <w:uiPriority w:val="99"/>
    <w:unhideWhenUsed/>
    <w:rsid w:val="00932580"/>
    <w:rPr>
      <w:color w:val="0000FF"/>
      <w:u w:val="single"/>
    </w:rPr>
  </w:style>
  <w:style w:type="character" w:styleId="WyliczenieZnak" w:customStyle="1">
    <w:name w:val="wyliczenie Znak"/>
    <w:basedOn w:val="PunktyZnak"/>
    <w:link w:val="wyliczenie"/>
    <w:qFormat/>
    <w:rsid w:val="00073575"/>
    <w:rPr>
      <w:rFonts w:ascii="Proxima Nova" w:hAnsi="Proxima Nova" w:eastAsia="Times New Roman" w:cs="Arial"/>
      <w:sz w:val="24"/>
      <w:szCs w:val="24"/>
      <w:lang w:eastAsia="pl-PL"/>
    </w:rPr>
  </w:style>
  <w:style w:type="character" w:styleId="Nagwek3Znak" w:customStyle="1">
    <w:name w:val="Nagłówek 3 Znak"/>
    <w:basedOn w:val="DefaultParagraphFont"/>
    <w:link w:val="Nagwek3"/>
    <w:uiPriority w:val="9"/>
    <w:semiHidden/>
    <w:qFormat/>
    <w:rsid w:val="00ad1be2"/>
    <w:rPr>
      <w:rFonts w:ascii="Calibri Light" w:hAnsi="Calibri Light" w:eastAsia="" w:cs="" w:asciiTheme="majorHAnsi" w:cstheme="majorBidi" w:eastAsiaTheme="majorEastAsia" w:hAnsiTheme="majorHAnsi"/>
      <w:color w:val="1F3763" w:themeColor="accent1" w:themeShade="7f"/>
      <w:sz w:val="24"/>
      <w:szCs w:val="24"/>
    </w:rPr>
  </w:style>
  <w:style w:type="character" w:styleId="TekstpodstawowyZnak" w:customStyle="1">
    <w:name w:val="Tekst podstawowy Znak"/>
    <w:basedOn w:val="DefaultParagraphFont"/>
    <w:link w:val="Tekstpodstawowy"/>
    <w:qFormat/>
    <w:rsid w:val="00ad1be2"/>
    <w:rPr>
      <w:rFonts w:ascii="Times New Roman" w:hAnsi="Times New Roman" w:eastAsia="SimSun" w:cs="Times New Roman"/>
      <w:kern w:val="2"/>
      <w:sz w:val="24"/>
      <w:szCs w:val="24"/>
      <w:lang w:eastAsia="hi-IN" w:bidi="hi-IN"/>
    </w:rPr>
  </w:style>
  <w:style w:type="character" w:styleId="StopkaZnak" w:customStyle="1">
    <w:name w:val="Stopka Znak"/>
    <w:basedOn w:val="DefaultParagraphFont"/>
    <w:link w:val="Stopka"/>
    <w:uiPriority w:val="99"/>
    <w:qFormat/>
    <w:rsid w:val="00ad1be2"/>
    <w:rPr>
      <w:rFonts w:eastAsia="" w:eastAsiaTheme="minorEastAsia"/>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ad1be2"/>
    <w:pPr>
      <w:widowControl w:val="false"/>
      <w:suppressAutoHyphens w:val="true"/>
      <w:spacing w:lineRule="auto" w:line="240" w:before="0" w:after="120"/>
    </w:pPr>
    <w:rPr>
      <w:rFonts w:ascii="Times New Roman" w:hAnsi="Times New Roman" w:eastAsia="SimSun" w:cs="Times New Roman"/>
      <w:kern w:val="2"/>
      <w:sz w:val="24"/>
      <w:szCs w:val="24"/>
      <w:lang w:eastAsia="hi-IN" w:bidi="hi-IN"/>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link w:val="AkapitzlistZnak"/>
    <w:uiPriority w:val="34"/>
    <w:qFormat/>
    <w:rsid w:val="000c67c0"/>
    <w:pPr>
      <w:spacing w:before="0" w:after="160"/>
      <w:ind w:left="720" w:hanging="0"/>
      <w:contextualSpacing/>
    </w:pPr>
    <w:rPr/>
  </w:style>
  <w:style w:type="paragraph" w:styleId="Punkty" w:customStyle="1">
    <w:name w:val="punkty"/>
    <w:basedOn w:val="Normal"/>
    <w:link w:val="punktyZnak"/>
    <w:qFormat/>
    <w:rsid w:val="00932580"/>
    <w:pPr>
      <w:spacing w:lineRule="auto" w:line="240" w:before="120" w:after="0"/>
    </w:pPr>
    <w:rPr>
      <w:rFonts w:ascii="Proxima Nova" w:hAnsi="Proxima Nova" w:eastAsia="Times New Roman" w:cs="Arial"/>
      <w:sz w:val="24"/>
      <w:szCs w:val="24"/>
      <w:lang w:eastAsia="pl-PL"/>
    </w:rPr>
  </w:style>
  <w:style w:type="paragraph" w:styleId="Wyliczenie" w:customStyle="1">
    <w:name w:val="wyliczenie"/>
    <w:basedOn w:val="Punkty"/>
    <w:link w:val="wyliczenieZnak"/>
    <w:qFormat/>
    <w:rsid w:val="00073575"/>
    <w:pPr/>
    <w:rPr/>
  </w:style>
  <w:style w:type="paragraph" w:styleId="Akapitzlist1" w:customStyle="1">
    <w:name w:val="Akapit z listą1"/>
    <w:basedOn w:val="Normal"/>
    <w:qFormat/>
    <w:rsid w:val="00ad1be2"/>
    <w:pPr>
      <w:widowControl w:val="false"/>
      <w:suppressAutoHyphens w:val="true"/>
      <w:spacing w:lineRule="auto" w:line="276" w:before="0" w:after="200"/>
      <w:ind w:left="720" w:hanging="0"/>
    </w:pPr>
    <w:rPr>
      <w:rFonts w:ascii="Calibri" w:hAnsi="Calibri" w:eastAsia="Calibri" w:cs="Times New Roman"/>
      <w:kern w:val="2"/>
      <w:lang w:eastAsia="hi-IN" w:bidi="hi-IN"/>
    </w:rPr>
  </w:style>
  <w:style w:type="paragraph" w:styleId="Gwkaistopka">
    <w:name w:val="Główka i stopka"/>
    <w:basedOn w:val="Normal"/>
    <w:qFormat/>
    <w:pPr/>
    <w:rPr/>
  </w:style>
  <w:style w:type="paragraph" w:styleId="Stopka">
    <w:name w:val="Footer"/>
    <w:basedOn w:val="Normal"/>
    <w:link w:val="StopkaZnak"/>
    <w:uiPriority w:val="99"/>
    <w:unhideWhenUsed/>
    <w:rsid w:val="00ad1be2"/>
    <w:pPr>
      <w:tabs>
        <w:tab w:val="clear" w:pos="708"/>
        <w:tab w:val="center" w:pos="4536" w:leader="none"/>
        <w:tab w:val="right" w:pos="9072" w:leader="none"/>
      </w:tabs>
      <w:spacing w:lineRule="auto" w:line="240" w:before="0" w:after="0"/>
    </w:pPr>
    <w:rPr>
      <w:rFonts w:eastAsia="" w:eastAsiaTheme="minorEastAsia"/>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9325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koronawirus" TargetMode="External"/><Relationship Id="rId3" Type="http://schemas.openxmlformats.org/officeDocument/2006/relationships/hyperlink" Target="http://www.gis.gov.pl/"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Application>LibreOffice/6.3.0.4$Windows_X86_64 LibreOffice_project/057fc023c990d676a43019934386b85b21a9ee99</Application>
  <Pages>18</Pages>
  <Words>3318</Words>
  <Characters>21449</Characters>
  <CharactersWithSpaces>24632</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2021-08-17T11:27:00Z</dcterms:created>
  <dc:creator>hp</dc:creator>
  <dc:description/>
  <dc:language>pl-PL</dc:language>
  <cp:lastModifiedBy/>
  <cp:lastPrinted>2021-08-24T10:44:35Z</cp:lastPrinted>
  <dcterms:modified xsi:type="dcterms:W3CDTF">2021-08-24T10:45:15Z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